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A9FD7" w14:textId="77777777" w:rsidR="003D72E1" w:rsidRPr="00443F29" w:rsidRDefault="003D72E1" w:rsidP="00BF1FC1">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103-</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Pr>
          <w:rFonts w:ascii="Arial" w:eastAsia="MS Mincho" w:hAnsi="Arial" w:cs="Arial"/>
          <w:b/>
          <w:sz w:val="24"/>
          <w:szCs w:val="24"/>
          <w:lang w:val="en-US"/>
        </w:rPr>
        <w:t>xxxxx</w:t>
      </w:r>
    </w:p>
    <w:p w14:paraId="6582A79C" w14:textId="77777777" w:rsidR="003D72E1" w:rsidRPr="00443F29" w:rsidRDefault="003D72E1" w:rsidP="003D72E1">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C21E834" w:rsidR="001E41F3" w:rsidRPr="00410371" w:rsidRDefault="00AA71CA" w:rsidP="00547111">
            <w:pPr>
              <w:pStyle w:val="CRCoverPage"/>
              <w:spacing w:after="0"/>
              <w:rPr>
                <w:noProof/>
              </w:rPr>
            </w:pPr>
            <w:r>
              <w:rPr>
                <w:b/>
                <w:noProof/>
                <w:sz w:val="28"/>
                <w:lang w:eastAsia="zh-CN"/>
              </w:rPr>
              <w:t>2381</w:t>
            </w:r>
            <w:bookmarkStart w:id="3" w:name="_GoBack"/>
            <w:bookmarkEnd w:id="3"/>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07C687C"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869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A01EAD2" w:rsidR="001E41F3" w:rsidRDefault="00BE5249" w:rsidP="00801BF1">
            <w:pPr>
              <w:pStyle w:val="CRCoverPage"/>
              <w:spacing w:after="0"/>
              <w:ind w:left="100"/>
            </w:pPr>
            <w:r w:rsidRPr="00BE5249">
              <w:t xml:space="preserve">CR on unified TCI in R17 </w:t>
            </w:r>
            <w:proofErr w:type="spellStart"/>
            <w:r w:rsidRPr="00BE5249">
              <w:t>feMIMO</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069839B" w:rsidR="001E41F3" w:rsidRDefault="00D51406" w:rsidP="00CC32EF">
            <w:pPr>
              <w:pStyle w:val="CRCoverPage"/>
              <w:spacing w:after="0"/>
              <w:ind w:left="100"/>
              <w:rPr>
                <w:noProof/>
              </w:rPr>
            </w:pPr>
            <w:proofErr w:type="spellStart"/>
            <w:r w:rsidRPr="00D51406">
              <w:rPr>
                <w:rFonts w:cs="Arial"/>
                <w:szCs w:val="21"/>
                <w:lang w:eastAsia="ja-JP"/>
              </w:rPr>
              <w:t>NR_feMIMO</w:t>
            </w:r>
            <w:proofErr w:type="spellEnd"/>
            <w:r w:rsidRPr="00D51406">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8266B6D"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F479B6">
              <w:rPr>
                <w:noProof/>
              </w:rPr>
              <w:t>4</w:t>
            </w:r>
            <w:r>
              <w:rPr>
                <w:noProof/>
              </w:rPr>
              <w:t>-</w:t>
            </w:r>
            <w:r w:rsidR="00F479B6">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EE5C2E2" w:rsidR="001E41F3" w:rsidRDefault="00C819AE"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90876" w14:textId="5044D04C" w:rsidR="007931F8" w:rsidRDefault="00FD4E23" w:rsidP="00EB267B">
            <w:pPr>
              <w:pStyle w:val="CRCoverPage"/>
              <w:spacing w:after="0"/>
              <w:rPr>
                <w:noProof/>
                <w:lang w:eastAsia="zh-CN"/>
              </w:rPr>
            </w:pPr>
            <w:r>
              <w:rPr>
                <w:noProof/>
                <w:lang w:eastAsia="zh-CN"/>
              </w:rPr>
              <w:t xml:space="preserve">1. </w:t>
            </w:r>
            <w:r w:rsidR="00670F1F">
              <w:rPr>
                <w:noProof/>
                <w:lang w:eastAsia="zh-CN"/>
              </w:rPr>
              <w:t xml:space="preserve">No known condition </w:t>
            </w:r>
            <w:r w:rsidR="00310E37">
              <w:rPr>
                <w:noProof/>
                <w:lang w:eastAsia="zh-CN"/>
              </w:rPr>
              <w:t xml:space="preserve">defined </w:t>
            </w:r>
            <w:r w:rsidR="00670F1F">
              <w:rPr>
                <w:noProof/>
                <w:lang w:eastAsia="zh-CN"/>
              </w:rPr>
              <w:t>for common TCI state switch.</w:t>
            </w:r>
          </w:p>
          <w:p w14:paraId="038048A0" w14:textId="3D343D5F" w:rsidR="00FD4E23" w:rsidRDefault="007E4FB6" w:rsidP="00EB267B">
            <w:pPr>
              <w:pStyle w:val="CRCoverPage"/>
              <w:spacing w:after="0"/>
              <w:rPr>
                <w:szCs w:val="24"/>
                <w:lang w:eastAsia="zh-CN"/>
              </w:rPr>
            </w:pPr>
            <w:r>
              <w:rPr>
                <w:rFonts w:hint="eastAsia"/>
                <w:szCs w:val="24"/>
                <w:lang w:eastAsia="zh-CN"/>
              </w:rPr>
              <w:t>2</w:t>
            </w:r>
            <w:r>
              <w:rPr>
                <w:szCs w:val="24"/>
                <w:lang w:eastAsia="zh-CN"/>
              </w:rPr>
              <w:t xml:space="preserve">. For DCI-based TCI switch, it </w:t>
            </w:r>
            <w:r w:rsidR="0003381D">
              <w:rPr>
                <w:szCs w:val="24"/>
                <w:lang w:eastAsia="zh-CN"/>
              </w:rPr>
              <w:t>should be applicable only if more than one TCI codepoint is activated by MAC CE.</w:t>
            </w:r>
          </w:p>
          <w:p w14:paraId="182339F5" w14:textId="41BACCCF" w:rsidR="0003381D" w:rsidRDefault="0003381D" w:rsidP="00EB267B">
            <w:pPr>
              <w:pStyle w:val="CRCoverPage"/>
              <w:spacing w:after="0"/>
              <w:rPr>
                <w:szCs w:val="24"/>
                <w:lang w:eastAsia="zh-CN"/>
              </w:rPr>
            </w:pPr>
            <w:r>
              <w:rPr>
                <w:szCs w:val="24"/>
                <w:lang w:eastAsia="zh-CN"/>
              </w:rPr>
              <w:t>3. For TCI state list update, currently the requirements are only defined for the case all TCIs are known. Need to consider the case some of them are unknown.</w:t>
            </w:r>
          </w:p>
          <w:p w14:paraId="364FE875" w14:textId="4FCE1B51" w:rsidR="0003381D" w:rsidRDefault="0003381D" w:rsidP="00EB267B">
            <w:pPr>
              <w:pStyle w:val="CRCoverPage"/>
              <w:spacing w:after="0"/>
              <w:rPr>
                <w:szCs w:val="24"/>
                <w:lang w:eastAsia="zh-CN"/>
              </w:rPr>
            </w:pPr>
            <w:r>
              <w:rPr>
                <w:rFonts w:hint="eastAsia"/>
                <w:szCs w:val="24"/>
                <w:lang w:eastAsia="zh-CN"/>
              </w:rPr>
              <w:t>4</w:t>
            </w:r>
            <w:r>
              <w:rPr>
                <w:szCs w:val="24"/>
                <w:lang w:eastAsia="zh-CN"/>
              </w:rPr>
              <w:t xml:space="preserve">. </w:t>
            </w:r>
            <w:r w:rsidR="00135E05">
              <w:rPr>
                <w:szCs w:val="24"/>
                <w:lang w:eastAsia="zh-CN"/>
              </w:rPr>
              <w:t>T</w:t>
            </w:r>
            <w:r w:rsidR="00135E05">
              <w:rPr>
                <w:rFonts w:hint="eastAsia"/>
                <w:szCs w:val="24"/>
                <w:lang w:eastAsia="zh-CN"/>
              </w:rPr>
              <w:t>he</w:t>
            </w:r>
            <w:r w:rsidR="00135E05">
              <w:rPr>
                <w:szCs w:val="24"/>
                <w:lang w:eastAsia="zh-CN"/>
              </w:rPr>
              <w:t xml:space="preserve"> applicability of PL-RS, i.e. beam alignment case, should be in the introduction part so that the DCI based and TCI list based may also be clarified.</w:t>
            </w:r>
          </w:p>
          <w:p w14:paraId="30FAD7F4" w14:textId="069C8E8E" w:rsidR="00135E05" w:rsidRDefault="00135E05" w:rsidP="00EB267B">
            <w:pPr>
              <w:pStyle w:val="CRCoverPage"/>
              <w:spacing w:after="0"/>
              <w:rPr>
                <w:szCs w:val="24"/>
                <w:lang w:eastAsia="zh-CN"/>
              </w:rPr>
            </w:pPr>
            <w:r>
              <w:rPr>
                <w:rFonts w:hint="eastAsia"/>
                <w:szCs w:val="24"/>
                <w:lang w:eastAsia="zh-CN"/>
              </w:rPr>
              <w:t>5</w:t>
            </w:r>
            <w:r>
              <w:rPr>
                <w:szCs w:val="24"/>
                <w:lang w:eastAsia="zh-CN"/>
              </w:rPr>
              <w:t xml:space="preserve">. </w:t>
            </w:r>
            <w:proofErr w:type="spellStart"/>
            <w:r w:rsidR="00F30D05">
              <w:rPr>
                <w:szCs w:val="24"/>
                <w:lang w:eastAsia="zh-CN"/>
              </w:rPr>
              <w:t>Requrements</w:t>
            </w:r>
            <w:proofErr w:type="spellEnd"/>
            <w:r w:rsidR="00F30D05">
              <w:rPr>
                <w:szCs w:val="24"/>
                <w:lang w:eastAsia="zh-CN"/>
              </w:rPr>
              <w:t xml:space="preserve"> for </w:t>
            </w:r>
            <w:r>
              <w:rPr>
                <w:szCs w:val="24"/>
                <w:lang w:eastAsia="zh-CN"/>
              </w:rPr>
              <w:t>PL-RS switched by DCI</w:t>
            </w:r>
            <w:r w:rsidR="00F30D05">
              <w:rPr>
                <w:szCs w:val="24"/>
                <w:lang w:eastAsia="zh-CN"/>
              </w:rPr>
              <w:t xml:space="preserve"> are missing</w:t>
            </w:r>
            <w:r>
              <w:rPr>
                <w:szCs w:val="24"/>
                <w:lang w:eastAsia="zh-CN"/>
              </w:rPr>
              <w:t xml:space="preserve">, and </w:t>
            </w:r>
            <w:r w:rsidR="00F30D05">
              <w:rPr>
                <w:szCs w:val="24"/>
                <w:lang w:eastAsia="zh-CN"/>
              </w:rPr>
              <w:t xml:space="preserve">so does </w:t>
            </w:r>
            <w:r>
              <w:rPr>
                <w:szCs w:val="24"/>
                <w:lang w:eastAsia="zh-CN"/>
              </w:rPr>
              <w:t xml:space="preserve">the </w:t>
            </w:r>
            <w:proofErr w:type="spellStart"/>
            <w:r>
              <w:rPr>
                <w:szCs w:val="24"/>
                <w:lang w:eastAsia="zh-CN"/>
              </w:rPr>
              <w:t>applicablility</w:t>
            </w:r>
            <w:proofErr w:type="spellEnd"/>
            <w:r>
              <w:rPr>
                <w:szCs w:val="24"/>
                <w:lang w:eastAsia="zh-CN"/>
              </w:rPr>
              <w:t xml:space="preserve"> of DCI based PL-RS switching.</w:t>
            </w:r>
          </w:p>
          <w:p w14:paraId="6C16BF56" w14:textId="76B9B6FB" w:rsidR="00135E05" w:rsidRDefault="00135E05" w:rsidP="00EB267B">
            <w:pPr>
              <w:pStyle w:val="CRCoverPage"/>
              <w:spacing w:after="0"/>
              <w:rPr>
                <w:szCs w:val="24"/>
                <w:lang w:eastAsia="zh-CN"/>
              </w:rPr>
            </w:pPr>
            <w:r>
              <w:rPr>
                <w:rFonts w:hint="eastAsia"/>
                <w:szCs w:val="24"/>
                <w:lang w:eastAsia="zh-CN"/>
              </w:rPr>
              <w:t>6</w:t>
            </w:r>
            <w:r>
              <w:rPr>
                <w:szCs w:val="24"/>
                <w:lang w:eastAsia="zh-CN"/>
              </w:rPr>
              <w:t>. UL TCI list update should only be considered for UL related transmission</w:t>
            </w:r>
            <w:r w:rsidR="00627C4F">
              <w:rPr>
                <w:szCs w:val="24"/>
                <w:lang w:eastAsia="zh-CN"/>
              </w:rPr>
              <w:t>, but not for receiving the DCI</w:t>
            </w:r>
            <w:r>
              <w:rPr>
                <w:szCs w:val="24"/>
                <w:lang w:eastAsia="zh-CN"/>
              </w:rPr>
              <w:t>.</w:t>
            </w:r>
          </w:p>
          <w:p w14:paraId="2424DE0E" w14:textId="32D8F6A2" w:rsidR="00F30D05" w:rsidRDefault="00F30D05" w:rsidP="00EB267B">
            <w:pPr>
              <w:pStyle w:val="CRCoverPage"/>
              <w:spacing w:after="0"/>
              <w:rPr>
                <w:szCs w:val="24"/>
                <w:lang w:eastAsia="zh-CN"/>
              </w:rPr>
            </w:pPr>
            <w:r>
              <w:rPr>
                <w:szCs w:val="24"/>
                <w:lang w:eastAsia="zh-CN"/>
              </w:rPr>
              <w:t xml:space="preserve">7. </w:t>
            </w:r>
            <w:r w:rsidR="009D68AB">
              <w:rPr>
                <w:szCs w:val="24"/>
                <w:lang w:eastAsia="zh-CN"/>
              </w:rPr>
              <w:t>PL-RS list update delay when SSBs from different cells overlaps is not right.</w:t>
            </w:r>
          </w:p>
          <w:p w14:paraId="487A64B1" w14:textId="0346896F" w:rsidR="009D68AB" w:rsidRDefault="009D68AB" w:rsidP="00EB267B">
            <w:pPr>
              <w:pStyle w:val="CRCoverPage"/>
              <w:spacing w:after="0"/>
              <w:rPr>
                <w:szCs w:val="24"/>
                <w:lang w:eastAsia="zh-CN"/>
              </w:rPr>
            </w:pPr>
            <w:r>
              <w:rPr>
                <w:rFonts w:hint="eastAsia"/>
                <w:szCs w:val="24"/>
                <w:lang w:eastAsia="zh-CN"/>
              </w:rPr>
              <w:t>8</w:t>
            </w:r>
            <w:r>
              <w:rPr>
                <w:szCs w:val="24"/>
                <w:lang w:eastAsia="zh-CN"/>
              </w:rPr>
              <w:t>. Wording on applicability of requirements needs to be improved.</w:t>
            </w:r>
          </w:p>
          <w:p w14:paraId="441328BD" w14:textId="26BEAE74" w:rsidR="009D68AB" w:rsidRPr="00135E05" w:rsidRDefault="009D68AB" w:rsidP="00EB267B">
            <w:pPr>
              <w:pStyle w:val="CRCoverPage"/>
              <w:spacing w:after="0"/>
              <w:rPr>
                <w:szCs w:val="24"/>
                <w:lang w:eastAsia="zh-CN"/>
              </w:rPr>
            </w:pPr>
            <w:r>
              <w:rPr>
                <w:rFonts w:hint="eastAsia"/>
                <w:szCs w:val="24"/>
                <w:lang w:eastAsia="zh-CN"/>
              </w:rPr>
              <w:t>9</w:t>
            </w:r>
            <w:r>
              <w:rPr>
                <w:szCs w:val="24"/>
                <w:lang w:eastAsia="zh-CN"/>
              </w:rPr>
              <w:t>. Some typos are found.</w:t>
            </w:r>
          </w:p>
          <w:p w14:paraId="17F9527E" w14:textId="1C1EA07A" w:rsidR="007931F8" w:rsidRPr="007931F8" w:rsidRDefault="007931F8" w:rsidP="00F30412">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4CABDE82" w:rsidR="00AD3D0F" w:rsidRDefault="008174EB" w:rsidP="00EB267B">
            <w:pPr>
              <w:pStyle w:val="CRCoverPage"/>
              <w:spacing w:after="0"/>
              <w:rPr>
                <w:noProof/>
              </w:rPr>
            </w:pPr>
            <w:r>
              <w:rPr>
                <w:noProof/>
              </w:rPr>
              <w:t>1. Defined known condition for common TCI state switch</w:t>
            </w:r>
          </w:p>
          <w:p w14:paraId="788408D9" w14:textId="318CDA91" w:rsidR="004E0E82" w:rsidRDefault="004E0E82" w:rsidP="00EB267B">
            <w:pPr>
              <w:pStyle w:val="CRCoverPage"/>
              <w:spacing w:after="0"/>
              <w:rPr>
                <w:noProof/>
                <w:lang w:eastAsia="zh-CN"/>
              </w:rPr>
            </w:pPr>
            <w:r>
              <w:rPr>
                <w:rFonts w:hint="eastAsia"/>
                <w:noProof/>
                <w:lang w:eastAsia="zh-CN"/>
              </w:rPr>
              <w:t>2</w:t>
            </w:r>
            <w:r>
              <w:rPr>
                <w:noProof/>
                <w:lang w:eastAsia="zh-CN"/>
              </w:rPr>
              <w:t>. Clarified the applicablity of DCI-based TCI switch</w:t>
            </w:r>
          </w:p>
          <w:p w14:paraId="03A9C5C5" w14:textId="3BAAA485" w:rsidR="004E0E82" w:rsidRDefault="00C82283" w:rsidP="00EB267B">
            <w:pPr>
              <w:pStyle w:val="CRCoverPage"/>
              <w:spacing w:after="0"/>
              <w:rPr>
                <w:noProof/>
                <w:lang w:eastAsia="zh-CN"/>
              </w:rPr>
            </w:pPr>
            <w:r>
              <w:rPr>
                <w:rFonts w:hint="eastAsia"/>
                <w:noProof/>
                <w:lang w:eastAsia="zh-CN"/>
              </w:rPr>
              <w:t>3</w:t>
            </w:r>
            <w:r>
              <w:rPr>
                <w:noProof/>
                <w:lang w:eastAsia="zh-CN"/>
              </w:rPr>
              <w:t>. Add requirements for TCI state list updates, when some of TCIs are unknown.</w:t>
            </w:r>
          </w:p>
          <w:p w14:paraId="1C7647C7" w14:textId="1179786A" w:rsidR="00C82283" w:rsidRDefault="00C82283" w:rsidP="00EB267B">
            <w:pPr>
              <w:pStyle w:val="CRCoverPage"/>
              <w:spacing w:after="0"/>
              <w:rPr>
                <w:noProof/>
                <w:lang w:eastAsia="zh-CN"/>
              </w:rPr>
            </w:pPr>
            <w:r>
              <w:rPr>
                <w:rFonts w:hint="eastAsia"/>
                <w:noProof/>
                <w:lang w:eastAsia="zh-CN"/>
              </w:rPr>
              <w:t>4</w:t>
            </w:r>
            <w:r>
              <w:rPr>
                <w:noProof/>
                <w:lang w:eastAsia="zh-CN"/>
              </w:rPr>
              <w:t>. Moved applicability of PL-RS requirements to 8.16.1</w:t>
            </w:r>
          </w:p>
          <w:p w14:paraId="7C0D2CC8" w14:textId="0EA36A99" w:rsidR="00A9723B" w:rsidRDefault="00A9723B" w:rsidP="00EB267B">
            <w:pPr>
              <w:pStyle w:val="CRCoverPage"/>
              <w:spacing w:after="0"/>
              <w:rPr>
                <w:noProof/>
                <w:lang w:eastAsia="zh-CN"/>
              </w:rPr>
            </w:pPr>
            <w:r>
              <w:rPr>
                <w:rFonts w:hint="eastAsia"/>
                <w:noProof/>
                <w:lang w:eastAsia="zh-CN"/>
              </w:rPr>
              <w:t>5</w:t>
            </w:r>
            <w:r>
              <w:rPr>
                <w:noProof/>
                <w:lang w:eastAsia="zh-CN"/>
              </w:rPr>
              <w:t>. Add requirements and applicablity for DCI based TCI switch.</w:t>
            </w:r>
          </w:p>
          <w:p w14:paraId="2E3D27EE" w14:textId="380B43BC" w:rsidR="00A9723B" w:rsidRDefault="00A9723B" w:rsidP="00EB267B">
            <w:pPr>
              <w:pStyle w:val="CRCoverPage"/>
              <w:spacing w:after="0"/>
              <w:rPr>
                <w:noProof/>
                <w:lang w:eastAsia="zh-CN"/>
              </w:rPr>
            </w:pPr>
            <w:r>
              <w:rPr>
                <w:rFonts w:hint="eastAsia"/>
                <w:noProof/>
                <w:lang w:eastAsia="zh-CN"/>
              </w:rPr>
              <w:t>6</w:t>
            </w:r>
            <w:r>
              <w:rPr>
                <w:noProof/>
                <w:lang w:eastAsia="zh-CN"/>
              </w:rPr>
              <w:t>. Clarified the end point of UL TCI state list updates.</w:t>
            </w:r>
          </w:p>
          <w:p w14:paraId="23324CE1" w14:textId="07B2BFC0" w:rsidR="00A9723B" w:rsidRPr="00BD06D1" w:rsidRDefault="00A9723B" w:rsidP="00EB267B">
            <w:pPr>
              <w:pStyle w:val="CRCoverPage"/>
              <w:spacing w:after="0"/>
              <w:rPr>
                <w:noProof/>
                <w:lang w:eastAsia="zh-CN"/>
              </w:rPr>
            </w:pPr>
            <w:r>
              <w:rPr>
                <w:rFonts w:hint="eastAsia"/>
                <w:noProof/>
                <w:lang w:eastAsia="zh-CN"/>
              </w:rPr>
              <w:t>7</w:t>
            </w:r>
            <w:r>
              <w:rPr>
                <w:noProof/>
                <w:lang w:eastAsia="zh-CN"/>
              </w:rPr>
              <w:t>. Corrected PL-RS list update requirements</w:t>
            </w:r>
          </w:p>
          <w:p w14:paraId="5296F7BB" w14:textId="276E4C9A" w:rsidR="00F30412" w:rsidRDefault="00A9723B" w:rsidP="00F30412">
            <w:pPr>
              <w:pStyle w:val="CRCoverPage"/>
              <w:spacing w:after="0"/>
              <w:rPr>
                <w:szCs w:val="24"/>
                <w:lang w:eastAsia="zh-CN"/>
              </w:rPr>
            </w:pPr>
            <w:r>
              <w:rPr>
                <w:szCs w:val="24"/>
                <w:lang w:eastAsia="zh-CN"/>
              </w:rPr>
              <w:t>8</w:t>
            </w:r>
            <w:r w:rsidR="00F30412">
              <w:rPr>
                <w:szCs w:val="24"/>
                <w:lang w:eastAsia="zh-CN"/>
              </w:rPr>
              <w:t>. Clarification o</w:t>
            </w:r>
            <w:r w:rsidR="00967731">
              <w:rPr>
                <w:szCs w:val="24"/>
                <w:lang w:eastAsia="zh-CN"/>
              </w:rPr>
              <w:t>n the applicability of requirements</w:t>
            </w:r>
          </w:p>
          <w:p w14:paraId="04AAA574" w14:textId="61FF4E01" w:rsidR="00F30412" w:rsidRDefault="00A9723B" w:rsidP="00F30412">
            <w:pPr>
              <w:pStyle w:val="CRCoverPage"/>
              <w:spacing w:after="0"/>
              <w:rPr>
                <w:szCs w:val="24"/>
                <w:lang w:eastAsia="zh-CN"/>
              </w:rPr>
            </w:pPr>
            <w:r>
              <w:rPr>
                <w:szCs w:val="24"/>
                <w:lang w:eastAsia="zh-CN"/>
              </w:rPr>
              <w:t>9</w:t>
            </w:r>
            <w:r w:rsidR="00F30412">
              <w:rPr>
                <w:rFonts w:hint="eastAsia"/>
                <w:szCs w:val="24"/>
                <w:lang w:eastAsia="zh-CN"/>
              </w:rPr>
              <w:t>.</w:t>
            </w:r>
            <w:r w:rsidR="00F30412">
              <w:rPr>
                <w:szCs w:val="24"/>
                <w:lang w:eastAsia="zh-CN"/>
              </w:rPr>
              <w:t xml:space="preserve"> Editorial change to correct typos</w:t>
            </w:r>
          </w:p>
          <w:p w14:paraId="4FA899B9" w14:textId="7DE60E67" w:rsidR="002003FE" w:rsidRPr="00BD5B65" w:rsidRDefault="00A9723B" w:rsidP="00F30412">
            <w:pPr>
              <w:pStyle w:val="CRCoverPage"/>
              <w:spacing w:after="0"/>
              <w:rPr>
                <w:szCs w:val="24"/>
                <w:lang w:eastAsia="zh-CN"/>
              </w:rPr>
            </w:pPr>
            <w:r>
              <w:rPr>
                <w:szCs w:val="24"/>
                <w:lang w:eastAsia="zh-CN"/>
              </w:rPr>
              <w:t>1</w:t>
            </w:r>
            <w:r w:rsidR="002003FE">
              <w:rPr>
                <w:szCs w:val="24"/>
                <w:lang w:eastAsia="zh-CN"/>
              </w:rPr>
              <w:t>0. Add latest RRC parameters</w:t>
            </w:r>
          </w:p>
          <w:p w14:paraId="5588E95C" w14:textId="4FB08FCD" w:rsidR="00D85130" w:rsidRPr="00F30412"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1FA8F72" w14:textId="42A02B1D" w:rsidR="001E41F3" w:rsidRDefault="004F7241" w:rsidP="00A9723B">
            <w:pPr>
              <w:pStyle w:val="CRCoverPage"/>
              <w:spacing w:after="0"/>
              <w:rPr>
                <w:noProof/>
              </w:rPr>
            </w:pPr>
            <w:r>
              <w:rPr>
                <w:noProof/>
              </w:rPr>
              <w:t xml:space="preserve">The agreements are </w:t>
            </w:r>
            <w:r w:rsidR="00A9723B">
              <w:rPr>
                <w:noProof/>
              </w:rPr>
              <w:t>correctly</w:t>
            </w:r>
            <w:r>
              <w:rPr>
                <w:noProof/>
              </w:rPr>
              <w:t xml:space="preserve"> implemented</w:t>
            </w:r>
            <w:r w:rsidR="00A9723B">
              <w:rPr>
                <w:noProof/>
              </w:rPr>
              <w:t>, or the spec is ambiguous</w:t>
            </w:r>
            <w:r>
              <w:rPr>
                <w:noProof/>
              </w:rPr>
              <w:t>.</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A383F80" w:rsidR="001E41F3" w:rsidRPr="00AD3D0F" w:rsidRDefault="00B5028A" w:rsidP="00937DE6">
            <w:pPr>
              <w:pStyle w:val="CRCoverPage"/>
              <w:spacing w:after="0"/>
              <w:ind w:left="100"/>
              <w:rPr>
                <w:lang w:eastAsia="zh-CN"/>
              </w:rPr>
            </w:pPr>
            <w:r>
              <w:rPr>
                <w:noProof/>
              </w:rPr>
              <w:t>8</w:t>
            </w:r>
            <w:r>
              <w:rPr>
                <w:rFonts w:hint="eastAsia"/>
                <w:noProof/>
                <w:lang w:eastAsia="zh-CN"/>
              </w:rPr>
              <w:t>.</w:t>
            </w:r>
            <w:r>
              <w:rPr>
                <w:noProof/>
              </w:rPr>
              <w:t>15</w:t>
            </w:r>
            <w:r>
              <w:rPr>
                <w:rFonts w:hint="eastAsia"/>
                <w:noProof/>
                <w:lang w:eastAsia="zh-CN"/>
              </w:rPr>
              <w:t>.</w:t>
            </w:r>
            <w:r>
              <w:rPr>
                <w:noProof/>
              </w:rPr>
              <w:t>1</w:t>
            </w:r>
            <w:r>
              <w:rPr>
                <w:rFonts w:hint="eastAsia"/>
                <w:noProof/>
                <w:lang w:eastAsia="zh-CN"/>
              </w:rPr>
              <w:t>,</w:t>
            </w:r>
            <w:r>
              <w:rPr>
                <w:noProof/>
                <w:lang w:eastAsia="zh-CN"/>
              </w:rPr>
              <w:t xml:space="preserve"> </w:t>
            </w:r>
            <w:r w:rsidR="000044E8">
              <w:rPr>
                <w:noProof/>
                <w:lang w:eastAsia="zh-CN"/>
              </w:rPr>
              <w:t>8.15.2, 8.15.3,</w:t>
            </w:r>
            <w:r>
              <w:rPr>
                <w:noProof/>
                <w:lang w:eastAsia="zh-CN"/>
              </w:rPr>
              <w:t xml:space="preserve">8.15.4, 8.15.5, 8.16.1, </w:t>
            </w:r>
            <w:r w:rsidR="000044E8">
              <w:rPr>
                <w:noProof/>
                <w:lang w:eastAsia="zh-CN"/>
              </w:rPr>
              <w:t xml:space="preserve">8.16.2, 8.16.3, </w:t>
            </w:r>
            <w:r>
              <w:rPr>
                <w:noProof/>
                <w:lang w:eastAsia="zh-CN"/>
              </w:rPr>
              <w:t>8.16.4, 8.16.5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1E6646" w14:textId="4AD4FDA8"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PMingLiU"/>
          <w:noProof/>
          <w:sz w:val="28"/>
          <w:szCs w:val="28"/>
          <w:lang w:eastAsia="zh-TW"/>
        </w:rPr>
        <w:t>1</w:t>
      </w:r>
      <w:r w:rsidRPr="000E7863">
        <w:rPr>
          <w:rFonts w:eastAsia="宋体" w:hint="eastAsia"/>
          <w:noProof/>
          <w:sz w:val="28"/>
          <w:szCs w:val="28"/>
          <w:lang w:eastAsia="zh-CN"/>
        </w:rPr>
        <w:t>&gt;</w:t>
      </w:r>
    </w:p>
    <w:p w14:paraId="2C9F24E1" w14:textId="77777777" w:rsidR="00F770CA" w:rsidRDefault="00F770CA" w:rsidP="00F770CA">
      <w:pPr>
        <w:pStyle w:val="3"/>
        <w:overflowPunct w:val="0"/>
        <w:autoSpaceDE w:val="0"/>
        <w:autoSpaceDN w:val="0"/>
        <w:adjustRightInd w:val="0"/>
        <w:textAlignment w:val="baseline"/>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7056A6C6" w14:textId="51595CBD" w:rsidR="00F770CA" w:rsidRDefault="00F770CA" w:rsidP="00F770CA">
      <w:pPr>
        <w:rPr>
          <w:lang w:eastAsia="zh-CN"/>
        </w:rPr>
      </w:pPr>
      <w:r>
        <w:rPr>
          <w:lang w:eastAsia="zh-CN"/>
        </w:rPr>
        <w:t xml:space="preserve">The requirements in this clause apply for a UE configured with </w:t>
      </w:r>
      <w:del w:id="7" w:author="vivo-Yanliang SUN" w:date="2022-04-24T19:57:00Z">
        <w:r w:rsidDel="00F02006">
          <w:rPr>
            <w:rFonts w:eastAsia="Malgun Gothic"/>
            <w:lang w:eastAsia="zh-CN"/>
          </w:rPr>
          <w:delText xml:space="preserve">one or </w:delText>
        </w:r>
      </w:del>
      <w:r>
        <w:rPr>
          <w:lang w:eastAsia="zh-CN"/>
        </w:rPr>
        <w:t xml:space="preserve">more </w:t>
      </w:r>
      <w:ins w:id="8" w:author="vivo-Yanliang SUN" w:date="2022-04-24T19:57:00Z">
        <w:r w:rsidR="00F02006">
          <w:rPr>
            <w:lang w:eastAsia="zh-CN"/>
          </w:rPr>
          <w:t xml:space="preserve">than one </w:t>
        </w:r>
      </w:ins>
      <w:proofErr w:type="spellStart"/>
      <w:ins w:id="9" w:author="vivo-Yanliang SUN" w:date="2022-04-24T19:50:00Z">
        <w:r w:rsidR="00880926">
          <w:rPr>
            <w:i/>
            <w:iCs/>
            <w:color w:val="000000" w:themeColor="text1"/>
          </w:rPr>
          <w:t>DLorJointTCIState</w:t>
        </w:r>
        <w:proofErr w:type="spellEnd"/>
        <w:r w:rsidR="00880926" w:rsidRPr="002C3EF5">
          <w:rPr>
            <w:color w:val="000000" w:themeColor="text1"/>
            <w:szCs w:val="18"/>
          </w:rPr>
          <w:t xml:space="preserve"> </w:t>
        </w:r>
        <w:r w:rsidR="00880926">
          <w:rPr>
            <w:color w:val="000000" w:themeColor="text1"/>
            <w:szCs w:val="18"/>
          </w:rPr>
          <w:t xml:space="preserve">or </w:t>
        </w:r>
        <w:r w:rsidR="00880926" w:rsidRPr="009573AD">
          <w:rPr>
            <w:i/>
            <w:iCs/>
            <w:color w:val="000000" w:themeColor="text1"/>
            <w:lang w:val="en-US"/>
          </w:rPr>
          <w:t>UL-</w:t>
        </w:r>
        <w:proofErr w:type="spellStart"/>
        <w:r w:rsidR="00880926" w:rsidRPr="009573AD">
          <w:rPr>
            <w:i/>
            <w:iCs/>
            <w:color w:val="000000" w:themeColor="text1"/>
            <w:lang w:val="en-US"/>
          </w:rPr>
          <w:t>TCIState</w:t>
        </w:r>
      </w:ins>
      <w:proofErr w:type="spellEnd"/>
      <w:del w:id="10" w:author="vivo-Yanliang SUN" w:date="2022-04-24T19:50:00Z">
        <w:r w:rsidDel="00880926">
          <w:rPr>
            <w:rFonts w:eastAsia="Malgun Gothic" w:hint="eastAsia"/>
            <w:lang w:val="en-US" w:eastAsia="zh-CN"/>
          </w:rPr>
          <w:delText>[TCI state]</w:delText>
        </w:r>
      </w:del>
      <w:r>
        <w:rPr>
          <w:rFonts w:eastAsia="Malgun Gothic" w:hint="eastAsia"/>
          <w:lang w:val="en-US" w:eastAsia="zh-CN"/>
        </w:rPr>
        <w:t xml:space="preserve"> </w:t>
      </w:r>
      <w:r>
        <w:rPr>
          <w:rFonts w:eastAsia="Malgun Gothic"/>
          <w:lang w:eastAsia="zh-CN"/>
        </w:rPr>
        <w:t>configurations</w:t>
      </w:r>
      <w:r>
        <w:rPr>
          <w:lang w:val="en-US"/>
        </w:rPr>
        <w:t xml:space="preserve"> </w:t>
      </w:r>
      <w:r>
        <w:rPr>
          <w:rFonts w:hint="eastAsia"/>
          <w:lang w:val="en-US" w:eastAsia="zh-CN"/>
        </w:rPr>
        <w:t xml:space="preserve">for </w:t>
      </w:r>
      <w:del w:id="11" w:author="vivo-Yanliang SUN" w:date="2022-04-24T19:51:00Z">
        <w:r w:rsidDel="00030260">
          <w:rPr>
            <w:rFonts w:hint="eastAsia"/>
            <w:lang w:val="en-US" w:eastAsia="zh-CN"/>
          </w:rPr>
          <w:delText xml:space="preserve">DL channels/signals </w:delText>
        </w:r>
        <w:r w:rsidDel="00030260">
          <w:rPr>
            <w:lang w:val="en-US" w:eastAsia="zh-CN"/>
          </w:rPr>
          <w:delText>and/or</w:delText>
        </w:r>
        <w:r w:rsidDel="00030260">
          <w:rPr>
            <w:rFonts w:hint="eastAsia"/>
            <w:lang w:val="en-US" w:eastAsia="zh-CN"/>
          </w:rPr>
          <w:delText xml:space="preserve"> one or more [joint TCI state] configurations for </w:delText>
        </w:r>
      </w:del>
      <w:r>
        <w:rPr>
          <w:rFonts w:hint="eastAsia"/>
          <w:lang w:val="en-US" w:eastAsia="zh-CN"/>
        </w:rPr>
        <w:t xml:space="preserve">both DL and UL channels/signals </w:t>
      </w:r>
      <w:del w:id="12" w:author="vivo-Yanliang SUN" w:date="2022-04-24T19:51:00Z">
        <w:r w:rsidDel="00030260">
          <w:rPr>
            <w:rFonts w:hint="eastAsia"/>
            <w:lang w:val="en-US" w:eastAsia="zh-CN"/>
          </w:rPr>
          <w:delText xml:space="preserve">and/or </w:delText>
        </w:r>
        <w:r w:rsidDel="00030260">
          <w:rPr>
            <w:rFonts w:eastAsia="Malgun Gothic"/>
            <w:lang w:eastAsia="zh-CN"/>
          </w:rPr>
          <w:delText xml:space="preserve">one or </w:delText>
        </w:r>
        <w:r w:rsidDel="00030260">
          <w:rPr>
            <w:lang w:eastAsia="zh-CN"/>
          </w:rPr>
          <w:delText xml:space="preserve">more </w:delText>
        </w:r>
        <w:r w:rsidDel="00030260">
          <w:rPr>
            <w:rFonts w:eastAsia="Malgun Gothic" w:hint="eastAsia"/>
            <w:lang w:val="en-US" w:eastAsia="zh-CN"/>
          </w:rPr>
          <w:delText xml:space="preserve">[pair of TCI states] </w:delText>
        </w:r>
        <w:r w:rsidDel="00030260">
          <w:rPr>
            <w:rFonts w:eastAsia="Malgun Gothic"/>
            <w:lang w:eastAsia="zh-CN"/>
          </w:rPr>
          <w:delText>configurations</w:delText>
        </w:r>
        <w:r w:rsidDel="00030260">
          <w:rPr>
            <w:rFonts w:eastAsia="Malgun Gothic" w:hint="eastAsia"/>
            <w:lang w:val="en-US" w:eastAsia="zh-CN"/>
          </w:rPr>
          <w:delText xml:space="preserve"> with one TCI state </w:delText>
        </w:r>
        <w:r w:rsidDel="00030260">
          <w:rPr>
            <w:rFonts w:hint="eastAsia"/>
            <w:lang w:val="en-US" w:eastAsia="zh-CN"/>
          </w:rPr>
          <w:delText xml:space="preserve">for DL channels/signals and one TCI state for UL channels/signals </w:delText>
        </w:r>
      </w:del>
      <w:r>
        <w:rPr>
          <w:lang w:val="en-US"/>
        </w:rPr>
        <w:t xml:space="preserve">on </w:t>
      </w:r>
      <w:ins w:id="13" w:author="vivo-Yanliang SUN" w:date="2022-04-24T19:51:00Z">
        <w:r w:rsidR="00140DDF">
          <w:rPr>
            <w:lang w:val="en-US"/>
          </w:rPr>
          <w:t xml:space="preserve">a </w:t>
        </w:r>
      </w:ins>
      <w:r>
        <w:rPr>
          <w:rFonts w:eastAsia="Malgun Gothic"/>
          <w:lang w:val="en-US" w:eastAsia="zh-CN"/>
        </w:rPr>
        <w:t>serving cell</w:t>
      </w:r>
      <w:r>
        <w:rPr>
          <w:rFonts w:eastAsia="Malgun Gothic" w:hint="eastAsia"/>
          <w:lang w:val="en-US" w:eastAsia="zh-CN"/>
        </w:rPr>
        <w:t xml:space="preserve"> or </w:t>
      </w:r>
      <w:r>
        <w:rPr>
          <w:lang w:eastAsia="zh-CN"/>
        </w:rPr>
        <w:t>a cell with PCI different from a serving cell</w:t>
      </w:r>
      <w:r>
        <w:rPr>
          <w:rFonts w:hint="eastAsia"/>
          <w:lang w:val="en-US" w:eastAsia="zh-CN"/>
        </w:rPr>
        <w:t xml:space="preserve"> </w:t>
      </w:r>
      <w:ins w:id="14" w:author="vivo-Yanliang SUN" w:date="2022-04-24T21:40:00Z">
        <w:r w:rsidR="006D75F5">
          <w:rPr>
            <w:lang w:val="en-US" w:eastAsia="zh-CN"/>
          </w:rPr>
          <w:t xml:space="preserve">on a CC, or serving cells on all CCs </w:t>
        </w:r>
      </w:ins>
      <w:ins w:id="15" w:author="vivo-Yanliang SUN" w:date="2022-04-24T21:41:00Z">
        <w:r w:rsidR="006D75F5" w:rsidRPr="008C1DC7">
          <w:t xml:space="preserve">in the same CC list configured by </w:t>
        </w:r>
        <w:r w:rsidR="006D75F5" w:rsidRPr="00AB2C22">
          <w:rPr>
            <w:i/>
            <w:iCs/>
          </w:rPr>
          <w:t>simultaneousU-TCI-UpdateList1</w:t>
        </w:r>
        <w:r w:rsidR="006D75F5">
          <w:rPr>
            <w:i/>
            <w:iCs/>
          </w:rPr>
          <w:t xml:space="preserve">, </w:t>
        </w:r>
        <w:r w:rsidR="006D75F5" w:rsidRPr="00AB2C22">
          <w:rPr>
            <w:i/>
            <w:iCs/>
          </w:rPr>
          <w:t>simultaneousU-TCI-UpdateList</w:t>
        </w:r>
        <w:r w:rsidR="006D75F5">
          <w:rPr>
            <w:i/>
            <w:iCs/>
          </w:rPr>
          <w:t xml:space="preserve">2, </w:t>
        </w:r>
        <w:r w:rsidR="006D75F5" w:rsidRPr="00AB2C22">
          <w:rPr>
            <w:i/>
            <w:iCs/>
          </w:rPr>
          <w:t>simultaneousU-TCI-UpdateList</w:t>
        </w:r>
        <w:r w:rsidR="006D75F5">
          <w:rPr>
            <w:i/>
            <w:iCs/>
          </w:rPr>
          <w:t xml:space="preserve">3, </w:t>
        </w:r>
        <w:r w:rsidR="006D75F5" w:rsidRPr="00AB2C22">
          <w:rPr>
            <w:i/>
            <w:iCs/>
          </w:rPr>
          <w:t>simultaneousU-TCI-UpdateList</w:t>
        </w:r>
        <w:r w:rsidR="006D75F5">
          <w:rPr>
            <w:i/>
            <w:iCs/>
          </w:rPr>
          <w:t xml:space="preserve">4 </w:t>
        </w:r>
      </w:ins>
      <w:r>
        <w:rPr>
          <w:lang w:val="en-US"/>
        </w:rPr>
        <w:t xml:space="preserve">in </w:t>
      </w:r>
      <w:r>
        <w:rPr>
          <w:rFonts w:hint="eastAsia"/>
          <w:lang w:val="en-US" w:eastAsia="zh-CN"/>
        </w:rPr>
        <w:t xml:space="preserve">MR-DC or </w:t>
      </w:r>
      <w:r>
        <w:rPr>
          <w:lang w:val="en-US"/>
        </w:rPr>
        <w:t>standalone NR</w:t>
      </w:r>
      <w:r>
        <w:rPr>
          <w:lang w:eastAsia="zh-CN"/>
        </w:rPr>
        <w:t xml:space="preserve">. UE shall complete the switch of active </w:t>
      </w:r>
      <w:r>
        <w:rPr>
          <w:rFonts w:hint="eastAsia"/>
          <w:lang w:val="en-US" w:eastAsia="zh-CN"/>
        </w:rPr>
        <w:t xml:space="preserve">downlink </w:t>
      </w:r>
      <w:r>
        <w:rPr>
          <w:rFonts w:eastAsia="Malgun Gothic"/>
          <w:lang w:eastAsia="zh-CN"/>
        </w:rPr>
        <w:t xml:space="preserve">TCI state </w:t>
      </w:r>
      <w:r>
        <w:rPr>
          <w:lang w:eastAsia="zh-CN"/>
        </w:rPr>
        <w:t>within the delay defined in this clause.</w:t>
      </w:r>
    </w:p>
    <w:p w14:paraId="4748EE5E" w14:textId="77777777" w:rsidR="00F770CA" w:rsidRDefault="00F770CA" w:rsidP="00F770CA">
      <w:pPr>
        <w:rPr>
          <w:lang w:eastAsia="zh-CN"/>
        </w:rPr>
      </w:pPr>
      <w:r>
        <w:t xml:space="preserve">The requirements in this clause </w:t>
      </w:r>
      <w:r>
        <w:rPr>
          <w:lang w:eastAsia="zh-CN"/>
        </w:rPr>
        <w:t xml:space="preserve">for a cell with different PCI from serving cell are applicable for such cell is known for a UE. A cell with different PCI from serving cell is known if the </w:t>
      </w:r>
      <w:proofErr w:type="spellStart"/>
      <w:r>
        <w:rPr>
          <w:lang w:eastAsia="zh-CN"/>
        </w:rPr>
        <w:t>the</w:t>
      </w:r>
      <w:proofErr w:type="spellEnd"/>
      <w:r>
        <w:rPr>
          <w:lang w:eastAsia="zh-CN"/>
        </w:rPr>
        <w:t xml:space="preserve"> following conditions are met </w:t>
      </w:r>
    </w:p>
    <w:p w14:paraId="53ED707A" w14:textId="0422002C" w:rsidR="00F770CA" w:rsidRDefault="00F770CA" w:rsidP="00F770CA">
      <w:pPr>
        <w:pStyle w:val="B1"/>
        <w:rPr>
          <w:lang w:eastAsia="zh-CN"/>
        </w:rPr>
      </w:pPr>
      <w:del w:id="16" w:author="vivo-Yanliang SUN" w:date="2022-04-24T19:56:00Z">
        <w:r w:rsidDel="00FB14F9">
          <w:rPr>
            <w:lang w:eastAsia="zh-CN"/>
          </w:rPr>
          <w:delText>[</w:delText>
        </w:r>
      </w:del>
      <w:bookmarkStart w:id="17" w:name="_Hlk101792050"/>
      <w:r>
        <w:rPr>
          <w:rFonts w:hint="eastAsia"/>
          <w:lang w:eastAsia="zh-CN"/>
        </w:rPr>
        <w:t>A</w:t>
      </w:r>
      <w:r>
        <w:rPr>
          <w:lang w:eastAsia="zh-CN"/>
        </w:rPr>
        <w:t xml:space="preserve">ctive BWP of </w:t>
      </w:r>
      <w:ins w:id="18" w:author="vivo-Yanliang SUN" w:date="2022-04-24T20:01:00Z">
        <w:r w:rsidR="00836469">
          <w:rPr>
            <w:lang w:eastAsia="zh-CN"/>
          </w:rPr>
          <w:t xml:space="preserve">the </w:t>
        </w:r>
      </w:ins>
      <w:ins w:id="19" w:author="vivo-Yanliang SUN" w:date="2022-04-24T19:56:00Z">
        <w:r w:rsidR="00C86FEF">
          <w:rPr>
            <w:lang w:eastAsia="zh-CN"/>
          </w:rPr>
          <w:t xml:space="preserve">serving cell and a </w:t>
        </w:r>
      </w:ins>
      <w:r>
        <w:rPr>
          <w:lang w:eastAsia="zh-CN"/>
        </w:rPr>
        <w:t xml:space="preserve">cell with different </w:t>
      </w:r>
      <w:r>
        <w:rPr>
          <w:rFonts w:eastAsia="Malgun Gothic"/>
        </w:rPr>
        <w:t>PCI</w:t>
      </w:r>
      <w:r>
        <w:rPr>
          <w:lang w:eastAsia="zh-CN"/>
        </w:rPr>
        <w:t xml:space="preserve"> </w:t>
      </w:r>
      <w:ins w:id="20" w:author="vivo-Yanliang SUN" w:date="2022-04-24T19:56:00Z">
        <w:r w:rsidR="00C86FEF">
          <w:rPr>
            <w:lang w:eastAsia="zh-CN"/>
          </w:rPr>
          <w:t>is</w:t>
        </w:r>
      </w:ins>
      <w:r w:rsidR="00DE7E5D">
        <w:rPr>
          <w:lang w:eastAsia="zh-CN"/>
        </w:rPr>
        <w:t xml:space="preserve"> </w:t>
      </w:r>
      <w:del w:id="21" w:author="vivo-Yanliang SUN" w:date="2022-04-24T19:56:00Z">
        <w:r w:rsidDel="00C86FEF">
          <w:rPr>
            <w:lang w:eastAsia="zh-CN"/>
          </w:rPr>
          <w:delText>shall be</w:delText>
        </w:r>
        <w:r w:rsidDel="00FB14F9">
          <w:rPr>
            <w:lang w:eastAsia="zh-CN"/>
          </w:rPr>
          <w:delText xml:space="preserve"> equal to the active BWP of serving cell or initial DL BWP of UE</w:delText>
        </w:r>
      </w:del>
      <w:ins w:id="22" w:author="vivo-Yanliang SUN" w:date="2022-04-24T19:56:00Z">
        <w:r w:rsidR="00FB14F9">
          <w:rPr>
            <w:lang w:eastAsia="zh-CN"/>
          </w:rPr>
          <w:t>same</w:t>
        </w:r>
      </w:ins>
      <w:bookmarkEnd w:id="17"/>
    </w:p>
    <w:p w14:paraId="5700DA7A" w14:textId="39F20654" w:rsidR="00F770CA" w:rsidRDefault="00F770CA" w:rsidP="00F770CA">
      <w:pPr>
        <w:pStyle w:val="B1"/>
        <w:rPr>
          <w:lang w:eastAsia="zh-CN"/>
        </w:rPr>
      </w:pPr>
      <w:proofErr w:type="spellStart"/>
      <w:r>
        <w:rPr>
          <w:lang w:eastAsia="zh-CN"/>
        </w:rPr>
        <w:t>Center</w:t>
      </w:r>
      <w:proofErr w:type="spellEnd"/>
      <w:r>
        <w:rPr>
          <w:lang w:eastAsia="zh-CN"/>
        </w:rPr>
        <w:t xml:space="preserve"> frequency, SCS and SFN offset of a cell with different PCI from serving cell are as the same as serving cell </w:t>
      </w:r>
    </w:p>
    <w:p w14:paraId="56CA5236" w14:textId="4A2CD5CE" w:rsidR="00F770CA" w:rsidRDefault="00F770CA" w:rsidP="00F770CA">
      <w:pPr>
        <w:pStyle w:val="B1"/>
        <w:rPr>
          <w:lang w:eastAsia="zh-CN"/>
        </w:rPr>
      </w:pPr>
      <w:r>
        <w:rPr>
          <w:rFonts w:hint="eastAsia"/>
          <w:lang w:eastAsia="zh-CN"/>
        </w:rPr>
        <w:t>D</w:t>
      </w:r>
      <w:r>
        <w:rPr>
          <w:lang w:eastAsia="zh-CN"/>
        </w:rPr>
        <w:t xml:space="preserve">uring the last </w:t>
      </w:r>
      <w:del w:id="23" w:author="vivo-Yanliang SUN" w:date="2022-04-24T19:54:00Z">
        <w:r w:rsidDel="00EA18E4">
          <w:rPr>
            <w:lang w:eastAsia="zh-CN"/>
          </w:rPr>
          <w:delText>[X]</w:delText>
        </w:r>
      </w:del>
      <w:ins w:id="24" w:author="vivo-Yanliang SUN" w:date="2022-04-24T19:54:00Z">
        <w:r w:rsidR="00EA18E4">
          <w:rPr>
            <w:lang w:eastAsia="zh-CN"/>
          </w:rPr>
          <w:t>5</w:t>
        </w:r>
      </w:ins>
      <w:r>
        <w:rPr>
          <w:lang w:eastAsia="zh-CN"/>
        </w:rPr>
        <w:t>s before L1-RSRP measurement is configured, the UE has sent a valid L3 measurement report for the cell with different PCI</w:t>
      </w:r>
    </w:p>
    <w:p w14:paraId="2AC0BDEE" w14:textId="3AC8F35C" w:rsidR="00F770CA" w:rsidRDefault="00F770CA" w:rsidP="00F770CA">
      <w:pPr>
        <w:pStyle w:val="B1"/>
        <w:rPr>
          <w:lang w:eastAsia="zh-CN"/>
        </w:rPr>
      </w:pPr>
      <w:r>
        <w:rPr>
          <w:lang w:eastAsia="zh-CN"/>
        </w:rPr>
        <w:t xml:space="preserve">Timing offset between serving cell and the cell with different PCI from serving cell </w:t>
      </w:r>
      <w:del w:id="25" w:author="vivo-Yanliang SUN" w:date="2022-04-24T20:03:00Z">
        <w:r w:rsidDel="00F037F6">
          <w:rPr>
            <w:lang w:eastAsia="zh-CN"/>
          </w:rPr>
          <w:delText xml:space="preserve">are </w:delText>
        </w:r>
      </w:del>
      <w:ins w:id="26" w:author="vivo-Yanliang SUN" w:date="2022-04-24T20:03:00Z">
        <w:r w:rsidR="00F037F6">
          <w:rPr>
            <w:lang w:eastAsia="zh-CN"/>
          </w:rPr>
          <w:t xml:space="preserve">is </w:t>
        </w:r>
      </w:ins>
      <w:r>
        <w:rPr>
          <w:lang w:eastAsia="zh-CN"/>
        </w:rPr>
        <w:t>within CP</w:t>
      </w:r>
      <w:r w:rsidR="0023454C" w:rsidRPr="0023454C">
        <w:t xml:space="preserve"> </w:t>
      </w:r>
      <w:r w:rsidR="0023454C" w:rsidRPr="00556A54">
        <w:t>of the corresponding SCS</w:t>
      </w:r>
    </w:p>
    <w:p w14:paraId="0B5FB38E" w14:textId="35132152" w:rsidR="00615F8D" w:rsidRPr="00556A54" w:rsidRDefault="00615F8D" w:rsidP="00615F8D">
      <w:pPr>
        <w:pStyle w:val="B1"/>
      </w:pPr>
      <w:r w:rsidRPr="00556A54">
        <w:t>The SSB from the cell with different PCI remains detectable according to the cell identification requirements specified in clause 9.2</w:t>
      </w:r>
    </w:p>
    <w:p w14:paraId="3F4324E9" w14:textId="3D8AE56F" w:rsidR="00F770CA" w:rsidRDefault="00F770CA" w:rsidP="00F770CA">
      <w:pPr>
        <w:rPr>
          <w:lang w:eastAsia="zh-CN"/>
        </w:rPr>
      </w:pPr>
      <w:r>
        <w:rPr>
          <w:rFonts w:hint="eastAsia"/>
          <w:lang w:eastAsia="zh-CN"/>
        </w:rPr>
        <w:t>Ot</w:t>
      </w:r>
      <w:r>
        <w:rPr>
          <w:lang w:eastAsia="zh-CN"/>
        </w:rPr>
        <w:t>herwise, the cell with different PCI from serving cell is unknown.</w:t>
      </w:r>
    </w:p>
    <w:p w14:paraId="1490BB8D" w14:textId="77777777" w:rsidR="002E7645" w:rsidRDefault="002E7645" w:rsidP="00F770CA">
      <w:pPr>
        <w:rPr>
          <w:lang w:eastAsia="zh-CN"/>
        </w:rPr>
      </w:pPr>
    </w:p>
    <w:p w14:paraId="46572B42" w14:textId="77777777" w:rsidR="002E7645" w:rsidRPr="00C50F6F" w:rsidRDefault="002E7645" w:rsidP="002E7645">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19236BBB" w14:textId="77777777" w:rsidR="002E7645" w:rsidRPr="00C50F6F" w:rsidRDefault="002E7645" w:rsidP="002E7645">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EE895DC" w14:textId="77777777" w:rsidR="002E7645" w:rsidRPr="00C50F6F" w:rsidRDefault="002E7645" w:rsidP="002E7645">
      <w:pPr>
        <w:pStyle w:val="B1"/>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3BCA0A37" w14:textId="77777777" w:rsidR="002E7645" w:rsidRPr="00C50F6F" w:rsidRDefault="002E7645" w:rsidP="002E7645">
      <w:pPr>
        <w:pStyle w:val="B2"/>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50F6AC08" w14:textId="77777777" w:rsidR="002E7645" w:rsidRPr="00C50F6F" w:rsidRDefault="002E7645" w:rsidP="002E7645">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223296C2" w14:textId="77777777" w:rsidR="002E7645" w:rsidRPr="00C50F6F" w:rsidRDefault="002E7645" w:rsidP="002E7645">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09CE60E1" w14:textId="77777777" w:rsidR="002E7645" w:rsidRPr="00C50F6F" w:rsidRDefault="002E7645" w:rsidP="002E7645">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4D674764" w14:textId="77777777" w:rsidR="002E7645" w:rsidRDefault="002E7645" w:rsidP="002E7645">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0E2AB540" w14:textId="77777777" w:rsidR="002E7645" w:rsidRPr="00C50F6F" w:rsidRDefault="002E7645" w:rsidP="002E7645">
      <w:pPr>
        <w:pStyle w:val="B3"/>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17781DA3" w14:textId="0F77DD1A" w:rsidR="002E7645" w:rsidRDefault="002E7645" w:rsidP="002E7645">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66E40227" w14:textId="77777777" w:rsidR="004B4225" w:rsidRPr="004D4946" w:rsidRDefault="004B4225" w:rsidP="004B4225">
      <w:pPr>
        <w:rPr>
          <w:ins w:id="27" w:author="vivo-Yanliang SUN" w:date="2022-04-24T23:27:00Z"/>
          <w:lang w:eastAsia="zh-CN"/>
        </w:rPr>
      </w:pPr>
      <w:ins w:id="28" w:author="vivo-Yanliang SUN" w:date="2022-04-24T23:27:00Z">
        <w:r>
          <w:rPr>
            <w:rFonts w:hint="eastAsia"/>
            <w:lang w:eastAsia="zh-CN"/>
          </w:rPr>
          <w:t>F</w:t>
        </w:r>
        <w:r>
          <w:rPr>
            <w:lang w:eastAsia="zh-CN"/>
          </w:rPr>
          <w:t xml:space="preserve">or intra-band CA, the </w:t>
        </w:r>
        <w:r>
          <w:rPr>
            <w:lang w:val="sv-SE" w:eastAsia="zh-CN"/>
          </w:rPr>
          <w:t xml:space="preserve">common TCI state for all CC in the same list </w:t>
        </w:r>
        <w:r w:rsidRPr="008C1DC7">
          <w:t xml:space="preserve">configured by </w:t>
        </w:r>
        <w:r w:rsidRPr="00AB2C22">
          <w:rPr>
            <w:i/>
            <w:iCs/>
          </w:rPr>
          <w:t>simultaneousU-TCI-UpdateList1</w:t>
        </w:r>
        <w:r>
          <w:rPr>
            <w:i/>
            <w:iCs/>
          </w:rPr>
          <w:t xml:space="preserve">, </w:t>
        </w:r>
        <w:r w:rsidRPr="00AB2C22">
          <w:rPr>
            <w:i/>
            <w:iCs/>
          </w:rPr>
          <w:t>simultaneousU-TCI-UpdateList</w:t>
        </w:r>
        <w:r>
          <w:rPr>
            <w:i/>
            <w:iCs/>
          </w:rPr>
          <w:t xml:space="preserve">2, </w:t>
        </w:r>
        <w:r w:rsidRPr="00AB2C22">
          <w:rPr>
            <w:i/>
            <w:iCs/>
          </w:rPr>
          <w:t>simultaneousU-TCI-UpdateList</w:t>
        </w:r>
        <w:r>
          <w:rPr>
            <w:i/>
            <w:iCs/>
          </w:rPr>
          <w:t xml:space="preserve">3, </w:t>
        </w:r>
        <w:r w:rsidRPr="00AB2C22">
          <w:rPr>
            <w:i/>
            <w:iCs/>
          </w:rPr>
          <w:t>simultaneousU-TCI-UpdateList</w:t>
        </w:r>
        <w:r>
          <w:rPr>
            <w:i/>
            <w:iCs/>
          </w:rPr>
          <w:t xml:space="preserve">4 </w:t>
        </w:r>
        <w:r>
          <w:rPr>
            <w:lang w:val="sv-SE" w:eastAsia="zh-CN"/>
          </w:rPr>
          <w:t>is known if the associated RS in the reference CC is known.</w:t>
        </w:r>
      </w:ins>
    </w:p>
    <w:p w14:paraId="0469EFDD" w14:textId="77777777" w:rsidR="002E7645" w:rsidRPr="004B4225" w:rsidRDefault="002E7645" w:rsidP="002E7645">
      <w:pPr>
        <w:rPr>
          <w:lang w:eastAsia="zh-CN"/>
        </w:rPr>
      </w:pPr>
    </w:p>
    <w:p w14:paraId="7615B155" w14:textId="77777777" w:rsidR="002E7645" w:rsidRPr="009C5807" w:rsidRDefault="002E7645" w:rsidP="002E7645">
      <w:pPr>
        <w:keepNext/>
        <w:keepLines/>
        <w:spacing w:before="120"/>
        <w:ind w:left="1134" w:hanging="1134"/>
        <w:outlineLvl w:val="2"/>
        <w:rPr>
          <w:rFonts w:ascii="Arial" w:hAnsi="Arial"/>
          <w:sz w:val="28"/>
          <w:lang w:val="en-US"/>
        </w:rPr>
      </w:pPr>
      <w:r w:rsidRPr="00C50F6F">
        <w:rPr>
          <w:rFonts w:ascii="Arial" w:hAnsi="Arial"/>
          <w:sz w:val="28"/>
          <w:lang w:val="en-US"/>
        </w:rPr>
        <w:lastRenderedPageBreak/>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3940EFC8" w14:textId="77777777" w:rsidR="002E7645" w:rsidRDefault="002E7645" w:rsidP="002E7645">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0B3BA6B3" w14:textId="77777777" w:rsidR="002E7645" w:rsidRDefault="002E7645" w:rsidP="002E7645">
      <w:r>
        <w:rPr>
          <w:rFonts w:eastAsia="Malgun Gothic"/>
        </w:rPr>
        <w:t xml:space="preserve">In case that </w:t>
      </w:r>
      <w:r>
        <w:rPr>
          <w:lang w:eastAsia="en-GB"/>
        </w:rPr>
        <w:t xml:space="preserve">source RS in </w:t>
      </w:r>
      <w:r>
        <w:t xml:space="preserve">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A76C8BE" w14:textId="0C36359E" w:rsidR="002E7645" w:rsidRPr="00C916BE" w:rsidRDefault="002E7645" w:rsidP="002E7645">
      <w:pPr>
        <w:spacing w:after="120"/>
        <w:rPr>
          <w:lang w:eastAsia="ja-JP"/>
        </w:rPr>
      </w:pPr>
      <w:r>
        <w:rPr>
          <w:rFonts w:eastAsia="Calibri"/>
        </w:rPr>
        <w:t>In case of joint TCI state switch, UE is not expected to</w:t>
      </w:r>
      <w:r w:rsidRPr="0089392D">
        <w:rPr>
          <w:rFonts w:eastAsia="Calibri"/>
        </w:rPr>
        <w:t xml:space="preserve"> </w:t>
      </w:r>
      <w:r w:rsidR="00F30412">
        <w:rPr>
          <w:rFonts w:eastAsia="Calibri"/>
        </w:rPr>
        <w:t>receive</w:t>
      </w:r>
      <w:r>
        <w:rPr>
          <w:rFonts w:eastAsia="Calibri"/>
        </w:rPr>
        <w:t xml:space="preserve"> on</w:t>
      </w:r>
      <w:r w:rsidRPr="0089392D">
        <w:rPr>
          <w:rFonts w:eastAsia="Calibri"/>
        </w:rPr>
        <w:t xml:space="preserve"> DL before UE completes the DL </w:t>
      </w:r>
      <w:r>
        <w:rPr>
          <w:rFonts w:eastAsia="Calibri"/>
        </w:rPr>
        <w:t>and</w:t>
      </w:r>
      <w:r w:rsidRPr="0089392D">
        <w:rPr>
          <w:rFonts w:eastAsia="Calibri"/>
        </w:rPr>
        <w:t xml:space="preserve"> UL TCI state switch</w:t>
      </w:r>
      <w:r>
        <w:rPr>
          <w:rFonts w:eastAsia="Calibri"/>
        </w:rPr>
        <w:t>.</w:t>
      </w:r>
      <w:r w:rsidRPr="0089392D">
        <w:rPr>
          <w:rFonts w:eastAsia="Calibri"/>
        </w:rPr>
        <w:t xml:space="preserve"> </w:t>
      </w:r>
    </w:p>
    <w:p w14:paraId="09FFDED8" w14:textId="77777777" w:rsidR="002E7645" w:rsidRPr="009C5807" w:rsidRDefault="002E7645" w:rsidP="002E7645">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3814B253" w14:textId="77777777" w:rsidR="002E7645" w:rsidRPr="009C5807" w:rsidRDefault="002E7645" w:rsidP="002E7645">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0D09FA4A" w14:textId="77777777" w:rsidR="002E7645" w:rsidRPr="009C5807" w:rsidRDefault="002E7645" w:rsidP="002E7645">
      <w:pPr>
        <w:pStyle w:val="B1"/>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52D39E15" w14:textId="77777777" w:rsidR="002E7645" w:rsidRPr="009C5807" w:rsidRDefault="002E7645" w:rsidP="002E7645">
      <w:pPr>
        <w:pStyle w:val="B1"/>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1B64641F" w14:textId="77777777" w:rsidR="002E7645" w:rsidRPr="009C5807" w:rsidRDefault="002E7645" w:rsidP="002E7645">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7561C097" w14:textId="77777777" w:rsidR="002E7645" w:rsidRDefault="002E7645" w:rsidP="002E7645">
      <w:pPr>
        <w:rPr>
          <w:lang w:eastAsia="en-GB"/>
        </w:rPr>
      </w:pPr>
      <w:r w:rsidRPr="008C6DE4">
        <w:rPr>
          <w:lang w:eastAsia="en-GB"/>
        </w:rPr>
        <w:t xml:space="preserve">Where </w:t>
      </w:r>
    </w:p>
    <w:p w14:paraId="42265E10" w14:textId="77777777" w:rsidR="002E7645" w:rsidRDefault="002E7645" w:rsidP="002E7645">
      <w:pPr>
        <w:pStyle w:val="B1"/>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w:t>
      </w:r>
      <w:proofErr w:type="spellStart"/>
      <w:r>
        <w:t>TypeD</w:t>
      </w:r>
      <w:proofErr w:type="spellEnd"/>
      <w:r>
        <w:t xml:space="preserve"> in FR2</w:t>
      </w:r>
      <w:r>
        <w:rPr>
          <w:lang w:eastAsia="en-GB"/>
        </w:rPr>
        <w:t xml:space="preserve">. Otherwise, </w:t>
      </w:r>
    </w:p>
    <w:p w14:paraId="54F3535E" w14:textId="77777777" w:rsidR="002E7645" w:rsidRDefault="002E7645" w:rsidP="002E7645">
      <w:pPr>
        <w:pStyle w:val="B1"/>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15D228E6" w14:textId="77777777" w:rsidR="002E7645" w:rsidRPr="009C5807" w:rsidRDefault="002E7645" w:rsidP="002E7645">
      <w:pPr>
        <w:pStyle w:val="B1"/>
        <w:rPr>
          <w:lang w:eastAsia="en-GB"/>
        </w:rPr>
      </w:pPr>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p>
    <w:p w14:paraId="3A77BAAC" w14:textId="77777777" w:rsidR="002E7645" w:rsidRPr="009C5807" w:rsidRDefault="002E7645" w:rsidP="002E7645">
      <w:pPr>
        <w:pStyle w:val="B2"/>
        <w:rPr>
          <w:lang w:eastAsia="en-GB"/>
        </w:rPr>
      </w:pPr>
      <w:r w:rsidRPr="009C5807">
        <w:rPr>
          <w:lang w:eastAsia="en-GB"/>
        </w:rPr>
        <w:t>-</w:t>
      </w:r>
      <w:r w:rsidRPr="009C5807">
        <w:rPr>
          <w:lang w:eastAsia="en-GB"/>
        </w:rPr>
        <w:tab/>
        <w:t>with the assumption of M=1</w:t>
      </w:r>
    </w:p>
    <w:p w14:paraId="1E413E64" w14:textId="77777777" w:rsidR="002E7645" w:rsidRPr="009C5807" w:rsidRDefault="002E7645" w:rsidP="002E7645">
      <w:pPr>
        <w:pStyle w:val="B2"/>
        <w:rPr>
          <w:lang w:eastAsia="en-GB"/>
        </w:rPr>
      </w:pPr>
      <w:r w:rsidRPr="009C5807">
        <w:rPr>
          <w:lang w:eastAsia="en-GB"/>
        </w:rPr>
        <w:t>-</w:t>
      </w:r>
      <w:r w:rsidRPr="009C5807">
        <w:rPr>
          <w:lang w:eastAsia="en-GB"/>
        </w:rPr>
        <w:tab/>
        <w:t xml:space="preserve">with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p>
    <w:p w14:paraId="48033701" w14:textId="77777777" w:rsidR="002E7645" w:rsidRDefault="002E7645" w:rsidP="002E7645">
      <w:pPr>
        <w:pStyle w:val="B1"/>
        <w:rPr>
          <w:lang w:eastAsia="en-GB"/>
        </w:rPr>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p>
    <w:p w14:paraId="3E61EF70" w14:textId="77777777" w:rsidR="002E7645" w:rsidRPr="009C5807" w:rsidRDefault="002E7645" w:rsidP="002E7645">
      <w:pPr>
        <w:pStyle w:val="B2"/>
        <w:rPr>
          <w:lang w:eastAsia="en-GB"/>
        </w:rPr>
      </w:pPr>
      <w:r>
        <w:rPr>
          <w:lang w:eastAsia="en-GB"/>
        </w:rPr>
        <w:t>-</w:t>
      </w:r>
      <w:r>
        <w:rPr>
          <w:lang w:eastAsia="en-GB"/>
        </w:rPr>
        <w:tab/>
      </w:r>
      <w:r w:rsidRPr="001F146A">
        <w:rPr>
          <w:lang w:eastAsia="en-GB"/>
        </w:rPr>
        <w:t>CSI-RS based L1-RSRP measurement</w:t>
      </w:r>
      <w:r>
        <w:rPr>
          <w:lang w:eastAsia="en-GB"/>
        </w:rPr>
        <w:t xml:space="preserve"> only apply for TCI state switch when source RS is associated with serving cell</w:t>
      </w:r>
    </w:p>
    <w:p w14:paraId="4E2B7FDE" w14:textId="77777777" w:rsidR="002E7645" w:rsidRPr="009C5807" w:rsidRDefault="002E7645" w:rsidP="002E7645">
      <w:pPr>
        <w:pStyle w:val="B2"/>
        <w:rPr>
          <w:lang w:eastAsia="en-GB"/>
        </w:rPr>
      </w:pPr>
      <w:r w:rsidRPr="009C5807">
        <w:rPr>
          <w:lang w:eastAsia="en-GB"/>
        </w:rPr>
        <w:t>-</w:t>
      </w:r>
      <w:r w:rsidRPr="009C5807">
        <w:rPr>
          <w:lang w:eastAsia="en-GB"/>
        </w:rPr>
        <w:tab/>
      </w:r>
      <w:r w:rsidRPr="009C5807">
        <w:t xml:space="preserve">configured with higher layer parameter </w:t>
      </w:r>
      <w:r w:rsidRPr="009C5807">
        <w:rPr>
          <w:i/>
        </w:rPr>
        <w:t>repetition</w:t>
      </w:r>
      <w:r w:rsidRPr="009C5807">
        <w:t xml:space="preserve"> set to ON </w:t>
      </w:r>
    </w:p>
    <w:p w14:paraId="75D53BDD" w14:textId="77777777" w:rsidR="002E7645" w:rsidRPr="009C5807" w:rsidRDefault="002E7645" w:rsidP="002E7645">
      <w:pPr>
        <w:pStyle w:val="B2"/>
        <w:rPr>
          <w:lang w:eastAsia="en-GB"/>
        </w:rPr>
      </w:pPr>
      <w:r w:rsidRPr="009C5807">
        <w:rPr>
          <w:lang w:eastAsia="zh-CN"/>
        </w:rPr>
        <w:t>-</w:t>
      </w:r>
      <w:r w:rsidRPr="009C5807">
        <w:rPr>
          <w:lang w:eastAsia="zh-CN"/>
        </w:rPr>
        <w:tab/>
      </w:r>
      <w:r w:rsidRPr="009C5807">
        <w:rPr>
          <w:lang w:eastAsia="en-GB"/>
        </w:rPr>
        <w:t>with the assumption of M=1 for periodic CSI-RS</w:t>
      </w:r>
    </w:p>
    <w:p w14:paraId="106693C9" w14:textId="77777777" w:rsidR="002E7645" w:rsidRPr="009C5807" w:rsidRDefault="002E7645" w:rsidP="002E7645">
      <w:pPr>
        <w:pStyle w:val="B2"/>
        <w:rPr>
          <w:i/>
          <w:lang w:eastAsia="en-GB"/>
        </w:rPr>
      </w:pPr>
      <w:r w:rsidRPr="009C5807">
        <w:rPr>
          <w:lang w:eastAsia="zh-CN"/>
        </w:rPr>
        <w:t>-</w:t>
      </w:r>
      <w:r w:rsidRPr="009C5807">
        <w:rPr>
          <w:lang w:eastAsia="zh-CN"/>
        </w:rPr>
        <w:tab/>
      </w:r>
      <w:r w:rsidRPr="009C5807">
        <w:rPr>
          <w:lang w:eastAsia="en-GB"/>
        </w:rPr>
        <w:t xml:space="preserve">for aperiodic CSI-RS if number of resources in resource set at least equal to </w:t>
      </w:r>
      <w:proofErr w:type="spellStart"/>
      <w:r w:rsidRPr="009C5807">
        <w:rPr>
          <w:i/>
          <w:lang w:eastAsia="en-GB"/>
        </w:rPr>
        <w:t>MaxNumberRxBeam</w:t>
      </w:r>
      <w:proofErr w:type="spellEnd"/>
    </w:p>
    <w:p w14:paraId="4A403B4B" w14:textId="77777777" w:rsidR="002E7645" w:rsidRPr="009C5807" w:rsidRDefault="002E7645" w:rsidP="002E7645">
      <w:pPr>
        <w:pStyle w:val="B2"/>
        <w:rPr>
          <w:lang w:eastAsia="en-GB"/>
        </w:rPr>
      </w:pPr>
      <w:r w:rsidRPr="009C5807">
        <w:rPr>
          <w:lang w:eastAsia="en-GB"/>
        </w:rPr>
        <w:t>-</w:t>
      </w:r>
      <w:r w:rsidRPr="009C5807">
        <w:rPr>
          <w:lang w:eastAsia="en-GB"/>
        </w:rPr>
        <w:tab/>
        <w:t xml:space="preserve">with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p>
    <w:p w14:paraId="1D2F8BB5" w14:textId="77777777" w:rsidR="002E7645" w:rsidRPr="009C5807" w:rsidRDefault="002E7645" w:rsidP="002E7645">
      <w:pPr>
        <w:pStyle w:val="B1"/>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440F61F7" w14:textId="77777777" w:rsidR="002E7645" w:rsidRPr="009C5807" w:rsidRDefault="002E7645" w:rsidP="002E7645">
      <w:pPr>
        <w:pStyle w:val="B1"/>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1D2E17F3" w14:textId="77777777" w:rsidR="002E7645" w:rsidRPr="009C5807" w:rsidRDefault="002E7645" w:rsidP="002E7645">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0C59893E" w14:textId="77777777" w:rsidR="002E7645" w:rsidRPr="009C5807" w:rsidRDefault="002E7645" w:rsidP="002E7645">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61F2B955" w14:textId="77777777" w:rsidR="002E7645" w:rsidRDefault="002E7645" w:rsidP="002E7645">
      <w:pPr>
        <w:pStyle w:val="B1"/>
        <w:rPr>
          <w:lang w:val="en-US" w:eastAsia="zh-CN"/>
        </w:rPr>
      </w:pPr>
      <w:r w:rsidRPr="009C5807">
        <w:rPr>
          <w:lang w:eastAsia="zh-CN"/>
        </w:rPr>
        <w:lastRenderedPageBreak/>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37BCD95B" w14:textId="77777777" w:rsidR="002E7645" w:rsidRPr="009C5807" w:rsidRDefault="002E7645" w:rsidP="002E7645">
      <w:pPr>
        <w:rPr>
          <w:lang w:val="en-US" w:eastAsia="zh-CN"/>
        </w:rPr>
      </w:pPr>
    </w:p>
    <w:p w14:paraId="3D0AD8B7" w14:textId="77777777" w:rsidR="007D495B" w:rsidRPr="002E7645" w:rsidRDefault="007D495B" w:rsidP="00F770CA">
      <w:pPr>
        <w:rPr>
          <w:rFonts w:eastAsia="宋体"/>
          <w:noProof/>
          <w:sz w:val="28"/>
          <w:szCs w:val="28"/>
          <w:lang w:val="en-US" w:eastAsia="zh-CN"/>
          <w:rPrChange w:id="29" w:author="vivo-Yanliang SUN" w:date="2022-04-24T23:24:00Z">
            <w:rPr>
              <w:rFonts w:eastAsia="宋体"/>
              <w:noProof/>
              <w:sz w:val="28"/>
              <w:szCs w:val="28"/>
              <w:lang w:eastAsia="zh-CN"/>
            </w:rPr>
          </w:rPrChange>
        </w:rPr>
      </w:pPr>
    </w:p>
    <w:p w14:paraId="5E677495" w14:textId="77777777" w:rsidR="00E8131E" w:rsidRDefault="00E8131E" w:rsidP="00E8131E">
      <w:pPr>
        <w:pStyle w:val="3"/>
      </w:pPr>
      <w:r>
        <w:t>8.15.4</w:t>
      </w:r>
      <w:r>
        <w:tab/>
        <w:t>DCI based downlink TCI state switch delay</w:t>
      </w:r>
    </w:p>
    <w:p w14:paraId="41F053D7" w14:textId="14B348C9" w:rsidR="00E8131E" w:rsidRPr="00F723F0" w:rsidRDefault="00E8131E" w:rsidP="00E8131E">
      <w:r>
        <w:t xml:space="preserve">When a UE is configured with the higher layer parameter with </w:t>
      </w:r>
      <w:proofErr w:type="spellStart"/>
      <w:ins w:id="30" w:author="vivo-Yanliang SUN" w:date="2022-04-24T21:27:00Z">
        <w:r w:rsidR="007D603E">
          <w:rPr>
            <w:i/>
            <w:iCs/>
            <w:color w:val="000000" w:themeColor="text1"/>
          </w:rPr>
          <w:t>DLorJointTCIState</w:t>
        </w:r>
        <w:proofErr w:type="spellEnd"/>
        <w:r w:rsidR="007D603E">
          <w:rPr>
            <w:i/>
            <w:iCs/>
            <w:color w:val="000000" w:themeColor="text1"/>
          </w:rPr>
          <w:t xml:space="preserve"> </w:t>
        </w:r>
        <w:r w:rsidR="007D603E" w:rsidRPr="00546B57">
          <w:rPr>
            <w:color w:val="000000" w:themeColor="text1"/>
          </w:rPr>
          <w:t>or</w:t>
        </w:r>
        <w:r w:rsidR="007D603E">
          <w:rPr>
            <w:i/>
            <w:iCs/>
            <w:color w:val="000000" w:themeColor="text1"/>
          </w:rPr>
          <w:t xml:space="preserve"> </w:t>
        </w:r>
        <w:r w:rsidR="007D603E" w:rsidRPr="009573AD">
          <w:rPr>
            <w:i/>
            <w:iCs/>
            <w:color w:val="000000" w:themeColor="text1"/>
            <w:lang w:val="en-US"/>
          </w:rPr>
          <w:t>UL-</w:t>
        </w:r>
        <w:proofErr w:type="spellStart"/>
        <w:r w:rsidR="007D603E" w:rsidRPr="009573AD">
          <w:rPr>
            <w:i/>
            <w:iCs/>
            <w:color w:val="000000" w:themeColor="text1"/>
            <w:lang w:val="en-US"/>
          </w:rPr>
          <w:t>TCIStat</w:t>
        </w:r>
        <w:r w:rsidR="007D603E">
          <w:rPr>
            <w:i/>
            <w:iCs/>
            <w:color w:val="000000" w:themeColor="text1"/>
            <w:lang w:val="en-US"/>
          </w:rPr>
          <w:t>e</w:t>
        </w:r>
        <w:proofErr w:type="spellEnd"/>
        <w:r w:rsidR="00603C35">
          <w:rPr>
            <w:i/>
            <w:iCs/>
            <w:color w:val="000000" w:themeColor="text1"/>
            <w:lang w:val="en-US"/>
          </w:rPr>
          <w:t>,</w:t>
        </w:r>
      </w:ins>
      <w:del w:id="31" w:author="vivo-Yanliang SUN" w:date="2022-04-24T21:27:00Z">
        <w:r w:rsidDel="007D603E">
          <w:delText>[</w:delText>
        </w:r>
        <w:r w:rsidRPr="7179F4AB" w:rsidDel="007D603E">
          <w:rPr>
            <w:i/>
            <w:iCs/>
          </w:rPr>
          <w:delText>tci-StateId_r17</w:delText>
        </w:r>
        <w:r w:rsidDel="007D603E">
          <w:delText>]</w:delText>
        </w:r>
      </w:del>
      <w:r>
        <w:t xml:space="preserve"> </w:t>
      </w:r>
      <w:ins w:id="32" w:author="vivo-Yanliang SUN" w:date="2022-04-24T21:31:00Z">
        <w:r w:rsidR="00603C35">
          <w:t xml:space="preserve">activated with more than one TCI state codepoints </w:t>
        </w:r>
      </w:ins>
      <w:r>
        <w:t xml:space="preserve">for </w:t>
      </w:r>
      <w:ins w:id="33" w:author="vivo-Yanliang SUN" w:date="2022-04-24T21:31:00Z">
        <w:r w:rsidR="00603C35">
          <w:t>downlink and/or up</w:t>
        </w:r>
      </w:ins>
      <w:ins w:id="34" w:author="vivo-Yanliang SUN" w:date="2022-04-24T21:32:00Z">
        <w:r w:rsidR="00603C35">
          <w:t xml:space="preserve">link transmission, </w:t>
        </w:r>
      </w:ins>
      <w:del w:id="35" w:author="vivo-Yanliang SUN" w:date="2022-04-24T21:31:00Z">
        <w:r w:rsidRPr="7179F4AB" w:rsidDel="00603C35">
          <w:rPr>
            <w:i/>
            <w:iCs/>
          </w:rPr>
          <w:delText>unified TCI switching</w:delText>
        </w:r>
        <w:r w:rsidDel="00603C35">
          <w:delText xml:space="preserve"> </w:delText>
        </w:r>
      </w:del>
      <w:r w:rsidRPr="008C1DC7">
        <w:t xml:space="preserve">and receives DCI format 1_1/1_2 with or without DL assignment providing indicated TCI-State </w:t>
      </w:r>
      <w:del w:id="36" w:author="vivo-Yanliang SUN" w:date="2022-04-24T21:32:00Z">
        <w:r w:rsidRPr="008C1DC7" w:rsidDel="00603C35">
          <w:delText>with [</w:delText>
        </w:r>
        <w:r w:rsidRPr="008C1DC7" w:rsidDel="00603C35">
          <w:rPr>
            <w:i/>
            <w:iCs/>
          </w:rPr>
          <w:delText>tci-StateId_r17</w:delText>
        </w:r>
        <w:r w:rsidRPr="008C1DC7" w:rsidDel="00603C35">
          <w:delText xml:space="preserve">] </w:delText>
        </w:r>
      </w:del>
      <w:ins w:id="37" w:author="vivo-Yanliang SUN" w:date="2022-04-24T21:32:00Z">
        <w:r w:rsidR="00603C35">
          <w:t xml:space="preserve">or TCI state pair </w:t>
        </w:r>
      </w:ins>
      <w:r w:rsidRPr="008C1DC7">
        <w:t xml:space="preserve">in the active TCI list for a CC or </w:t>
      </w:r>
      <w:del w:id="38" w:author="vivo-Yanliang SUN" w:date="2022-04-24T21:33:00Z">
        <w:r w:rsidRPr="008C1DC7" w:rsidDel="002A59D7">
          <w:delText>[</w:delText>
        </w:r>
      </w:del>
      <w:r w:rsidRPr="008C1DC7">
        <w:t>all CCs</w:t>
      </w:r>
      <w:r w:rsidRPr="006E3A24">
        <w:rPr>
          <w:color w:val="000000" w:themeColor="text1"/>
          <w:rPrChange w:id="39" w:author="vivo-Yanliang SUN" w:date="2022-04-24T22:55:00Z">
            <w:rPr/>
          </w:rPrChange>
        </w:rPr>
        <w:t xml:space="preserve"> </w:t>
      </w:r>
      <w:r w:rsidRPr="006E3A24">
        <w:rPr>
          <w:color w:val="000000" w:themeColor="text1"/>
          <w:rPrChange w:id="40" w:author="vivo-Yanliang SUN" w:date="2022-04-24T22:55:00Z">
            <w:rPr>
              <w:color w:val="FF0000"/>
            </w:rPr>
          </w:rPrChange>
        </w:rPr>
        <w:t>with a common indicated TCI-State</w:t>
      </w:r>
      <w:r w:rsidRPr="006E3A24">
        <w:rPr>
          <w:color w:val="000000" w:themeColor="text1"/>
          <w:rPrChange w:id="41" w:author="vivo-Yanliang SUN" w:date="2022-04-24T22:55:00Z">
            <w:rPr/>
          </w:rPrChange>
        </w:rPr>
        <w:t xml:space="preserve"> in th</w:t>
      </w:r>
      <w:r w:rsidRPr="008C1DC7">
        <w:t xml:space="preserve">e same CC list configured by </w:t>
      </w:r>
      <w:ins w:id="42" w:author="vivo-Yanliang SUN" w:date="2022-04-24T21:38:00Z">
        <w:r w:rsidR="00AB2C22" w:rsidRPr="00AB2C22">
          <w:rPr>
            <w:i/>
            <w:iCs/>
          </w:rPr>
          <w:t>simultaneousU-TCI-UpdateList1</w:t>
        </w:r>
      </w:ins>
      <w:ins w:id="43" w:author="vivo-Yanliang SUN" w:date="2022-04-24T21:36:00Z">
        <w:r w:rsidR="0067631E">
          <w:rPr>
            <w:i/>
            <w:iCs/>
          </w:rPr>
          <w:t xml:space="preserve">, </w:t>
        </w:r>
      </w:ins>
      <w:ins w:id="44" w:author="vivo-Yanliang SUN" w:date="2022-04-24T21:39:00Z">
        <w:r w:rsidR="00AB2C22" w:rsidRPr="00AB2C22">
          <w:rPr>
            <w:i/>
            <w:iCs/>
          </w:rPr>
          <w:t>simultaneousU-TCI-UpdateList</w:t>
        </w:r>
        <w:r w:rsidR="00AB2C22">
          <w:rPr>
            <w:i/>
            <w:iCs/>
          </w:rPr>
          <w:t>2</w:t>
        </w:r>
      </w:ins>
      <w:ins w:id="45" w:author="vivo-Yanliang SUN" w:date="2022-04-24T21:36:00Z">
        <w:r w:rsidR="0067631E">
          <w:rPr>
            <w:i/>
            <w:iCs/>
          </w:rPr>
          <w:t xml:space="preserve">, </w:t>
        </w:r>
      </w:ins>
      <w:ins w:id="46" w:author="vivo-Yanliang SUN" w:date="2022-04-24T21:39:00Z">
        <w:r w:rsidR="00AB2C22" w:rsidRPr="00AB2C22">
          <w:rPr>
            <w:i/>
            <w:iCs/>
          </w:rPr>
          <w:t>simultaneousU-TCI-UpdateList</w:t>
        </w:r>
        <w:r w:rsidR="00AB2C22">
          <w:rPr>
            <w:i/>
            <w:iCs/>
          </w:rPr>
          <w:t>3</w:t>
        </w:r>
      </w:ins>
      <w:ins w:id="47" w:author="vivo-Yanliang SUN" w:date="2022-04-24T21:36:00Z">
        <w:r w:rsidR="0067631E">
          <w:rPr>
            <w:i/>
            <w:iCs/>
          </w:rPr>
          <w:t xml:space="preserve">, </w:t>
        </w:r>
      </w:ins>
      <w:ins w:id="48" w:author="vivo-Yanliang SUN" w:date="2022-04-24T21:39:00Z">
        <w:r w:rsidR="00AB2C22" w:rsidRPr="00AB2C22">
          <w:rPr>
            <w:i/>
            <w:iCs/>
          </w:rPr>
          <w:t>simultaneousU-TCI-UpdateList</w:t>
        </w:r>
        <w:r w:rsidR="00BA3096">
          <w:rPr>
            <w:i/>
            <w:iCs/>
          </w:rPr>
          <w:t>4</w:t>
        </w:r>
      </w:ins>
      <w:ins w:id="49" w:author="vivo-Yanliang SUN" w:date="2022-04-24T21:36:00Z">
        <w:r w:rsidR="0067631E">
          <w:t>.</w:t>
        </w:r>
      </w:ins>
      <w:del w:id="50" w:author="vivo-Yanliang SUN" w:date="2022-04-24T21:36:00Z">
        <w:r w:rsidRPr="008C1DC7" w:rsidDel="0067631E">
          <w:rPr>
            <w:i/>
            <w:iCs/>
          </w:rPr>
          <w:delText>simultaneousTCI</w:delText>
        </w:r>
        <w:r w:rsidRPr="00204BD6" w:rsidDel="0067631E">
          <w:rPr>
            <w:i/>
            <w:iCs/>
          </w:rPr>
          <w:delText>-UpdateList1 or simultaneousTCI-UpdateList2</w:delText>
        </w:r>
      </w:del>
      <w:del w:id="51" w:author="vivo-Yanliang SUN" w:date="2022-04-24T21:33:00Z">
        <w:r w:rsidDel="002A59D7">
          <w:rPr>
            <w:i/>
            <w:iCs/>
          </w:rPr>
          <w:delText>]</w:delText>
        </w:r>
      </w:del>
      <w:r>
        <w:t xml:space="preserve">, the UE transmits a PUCCH with HARQ-ACK information corresponding to the DCI carrying the TCI-State indication. </w:t>
      </w:r>
    </w:p>
    <w:p w14:paraId="3BCD4588" w14:textId="06249B21" w:rsidR="00E8131E" w:rsidRDefault="00E8131E" w:rsidP="00E8131E">
      <w:pPr>
        <w:rPr>
          <w:color w:val="FF0000"/>
          <w:highlight w:val="yellow"/>
          <w:lang w:eastAsia="zh-CN"/>
        </w:rPr>
      </w:pPr>
      <w:r>
        <w:t xml:space="preserve">If the target TCI state is known, the downlink TCI switching to the indicated </w:t>
      </w:r>
      <w:ins w:id="52" w:author="vivo-Yanliang SUN" w:date="2022-04-24T23:45:00Z">
        <w:r w:rsidR="001141B5">
          <w:t>D</w:t>
        </w:r>
      </w:ins>
      <w:ins w:id="53" w:author="vivo-Yanliang SUN" w:date="2022-04-24T23:07:00Z">
        <w:r w:rsidR="0003381D" w:rsidRPr="00353208">
          <w:rPr>
            <w:lang w:val="en-US" w:eastAsia="zh-CN"/>
          </w:rPr>
          <w:t>L TCI state or joint TCI state</w:t>
        </w:r>
      </w:ins>
      <w:r>
        <w:t xml:space="preserve"> in the DCI format shall be completed starting from the first slot that is at least </w:t>
      </w:r>
      <w:del w:id="54" w:author="vivo-Yanliang SUN" w:date="2022-04-24T21:45:00Z">
        <w:r w:rsidDel="00D47DD0">
          <w:delText>[</w:delText>
        </w:r>
      </w:del>
      <w:r w:rsidRPr="7179F4AB">
        <w:rPr>
          <w:i/>
          <w:iCs/>
        </w:rPr>
        <w:t>BeamAppTime</w:t>
      </w:r>
      <w:ins w:id="55" w:author="vivo-Yanliang SUN" w:date="2022-04-24T21:45:00Z">
        <w:r w:rsidR="00D47DD0">
          <w:rPr>
            <w:rFonts w:hint="eastAsia"/>
            <w:i/>
            <w:iCs/>
            <w:lang w:eastAsia="zh-CN"/>
          </w:rPr>
          <w:t>-</w:t>
        </w:r>
      </w:ins>
      <w:del w:id="56" w:author="vivo-Yanliang SUN" w:date="2022-04-24T21:45:00Z">
        <w:r w:rsidRPr="7179F4AB" w:rsidDel="00D47DD0">
          <w:rPr>
            <w:i/>
            <w:iCs/>
          </w:rPr>
          <w:delText>_</w:delText>
        </w:r>
      </w:del>
      <w:r w:rsidRPr="7179F4AB">
        <w:rPr>
          <w:i/>
          <w:iCs/>
        </w:rPr>
        <w:t>r17</w:t>
      </w:r>
      <w:del w:id="57" w:author="vivo-Yanliang SUN" w:date="2022-04-24T21:45:00Z">
        <w:r w:rsidDel="00D47DD0">
          <w:rPr>
            <w:i/>
            <w:iCs/>
          </w:rPr>
          <w:delText>]</w:delText>
        </w:r>
      </w:del>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del w:id="58" w:author="vivo-Yanliang SUN" w:date="2022-04-24T21:45:00Z">
        <w:r w:rsidDel="00D47DD0">
          <w:delText>[</w:delText>
        </w:r>
      </w:del>
      <w:r w:rsidRPr="7179F4AB">
        <w:rPr>
          <w:i/>
          <w:iCs/>
        </w:rPr>
        <w:t>BeamAppTime</w:t>
      </w:r>
      <w:ins w:id="59" w:author="vivo-Yanliang SUN" w:date="2022-04-24T21:45:00Z">
        <w:r w:rsidR="00D47DD0">
          <w:rPr>
            <w:rFonts w:hint="eastAsia"/>
            <w:i/>
            <w:iCs/>
            <w:lang w:eastAsia="zh-CN"/>
          </w:rPr>
          <w:t>-</w:t>
        </w:r>
      </w:ins>
      <w:del w:id="60" w:author="vivo-Yanliang SUN" w:date="2022-04-24T21:45:00Z">
        <w:r w:rsidRPr="7179F4AB" w:rsidDel="00D47DD0">
          <w:rPr>
            <w:i/>
            <w:iCs/>
          </w:rPr>
          <w:delText>_</w:delText>
        </w:r>
      </w:del>
      <w:r w:rsidRPr="7179F4AB">
        <w:rPr>
          <w:i/>
          <w:iCs/>
        </w:rPr>
        <w:t>r17</w:t>
      </w:r>
      <w:del w:id="61" w:author="vivo-Yanliang SUN" w:date="2022-04-24T21:45:00Z">
        <w:r w:rsidDel="00D47DD0">
          <w:delText>]</w:delText>
        </w:r>
      </w:del>
      <w:r>
        <w:t xml:space="preserve"> symbols are both determined on the carrier with the smallest SCS among the carrier(s) applying the beam indication. The value of </w:t>
      </w:r>
      <w:del w:id="62" w:author="vivo-Yanliang SUN" w:date="2022-04-24T21:46:00Z">
        <w:r w:rsidDel="00D47DD0">
          <w:delText>[</w:delText>
        </w:r>
      </w:del>
      <w:r w:rsidRPr="7179F4AB">
        <w:rPr>
          <w:i/>
          <w:iCs/>
        </w:rPr>
        <w:t>BeamAppTime</w:t>
      </w:r>
      <w:ins w:id="63" w:author="vivo-Yanliang SUN" w:date="2022-04-24T21:46:00Z">
        <w:r w:rsidR="00D47DD0">
          <w:rPr>
            <w:rFonts w:hint="eastAsia"/>
            <w:i/>
            <w:iCs/>
            <w:lang w:eastAsia="zh-CN"/>
          </w:rPr>
          <w:t>-</w:t>
        </w:r>
      </w:ins>
      <w:del w:id="64" w:author="vivo-Yanliang SUN" w:date="2022-04-24T21:46:00Z">
        <w:r w:rsidRPr="7179F4AB" w:rsidDel="00D47DD0">
          <w:rPr>
            <w:i/>
            <w:iCs/>
          </w:rPr>
          <w:delText>_</w:delText>
        </w:r>
      </w:del>
      <w:r w:rsidRPr="7179F4AB">
        <w:rPr>
          <w:i/>
          <w:iCs/>
        </w:rPr>
        <w:t>r17</w:t>
      </w:r>
      <w:del w:id="65" w:author="vivo-Yanliang SUN" w:date="2022-04-24T21:46:00Z">
        <w:r w:rsidDel="00D47DD0">
          <w:rPr>
            <w:i/>
            <w:iCs/>
          </w:rPr>
          <w:delText>]</w:delText>
        </w:r>
      </w:del>
      <w:r>
        <w:t xml:space="preserve"> is defined in TS 38.331 [2]. The known condition for TCI state defined in clause </w:t>
      </w:r>
      <w:del w:id="66" w:author="vivo-Yanliang SUN" w:date="2022-04-24T21:45:00Z">
        <w:r w:rsidDel="00D47DD0">
          <w:delText>[</w:delText>
        </w:r>
      </w:del>
      <w:r>
        <w:t>8.15.2</w:t>
      </w:r>
      <w:del w:id="67" w:author="vivo-Yanliang SUN" w:date="2022-04-24T21:45:00Z">
        <w:r w:rsidDel="00D47DD0">
          <w:delText>]</w:delText>
        </w:r>
      </w:del>
      <w:r>
        <w:t xml:space="preserve"> is applied.</w:t>
      </w:r>
    </w:p>
    <w:p w14:paraId="4CF157DC" w14:textId="77777777" w:rsidR="00E8131E" w:rsidRPr="002559F2" w:rsidRDefault="00E8131E" w:rsidP="00E8131E">
      <w:pPr>
        <w:pStyle w:val="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61C46A83" w14:textId="5D38A41E" w:rsidR="00E8131E" w:rsidRPr="00136F07" w:rsidRDefault="00E8131E" w:rsidP="00E8131E">
      <w:pPr>
        <w:rPr>
          <w:lang w:val="en-US" w:eastAsia="zh-CN"/>
        </w:rPr>
      </w:pPr>
      <w:r w:rsidRPr="00136F07">
        <w:rPr>
          <w:lang w:val="en-US" w:eastAsia="zh-CN"/>
        </w:rPr>
        <w:t xml:space="preserve">The requirements specified in this clause </w:t>
      </w:r>
      <w:del w:id="68" w:author="vivo-Yanliang SUN" w:date="2022-04-24T21:48:00Z">
        <w:r w:rsidRPr="00136F07" w:rsidDel="0086573D">
          <w:rPr>
            <w:rFonts w:hint="eastAsia"/>
            <w:lang w:val="en-US" w:eastAsia="zh-CN"/>
          </w:rPr>
          <w:delText>apply</w:delText>
        </w:r>
      </w:del>
      <w:ins w:id="69" w:author="vivo-Yanliang SUN" w:date="2022-04-24T21:48:00Z">
        <w:r w:rsidR="0086573D">
          <w:rPr>
            <w:rFonts w:hint="eastAsia"/>
            <w:lang w:val="en-US" w:eastAsia="zh-CN"/>
          </w:rPr>
          <w:t>are</w:t>
        </w:r>
        <w:r w:rsidR="0086573D">
          <w:rPr>
            <w:lang w:val="en-US" w:eastAsia="zh-CN"/>
          </w:rPr>
          <w:t xml:space="preserve"> applicab</w:t>
        </w:r>
      </w:ins>
      <w:ins w:id="70" w:author="vivo-Yanliang SUN" w:date="2022-04-24T21:49:00Z">
        <w:r w:rsidR="0086573D">
          <w:rPr>
            <w:lang w:val="en-US" w:eastAsia="zh-CN"/>
          </w:rPr>
          <w:t>le</w:t>
        </w:r>
      </w:ins>
      <w:ins w:id="71" w:author="vivo-Yanliang SUN" w:date="2022-04-24T21:50:00Z">
        <w:r w:rsidR="0086573D">
          <w:rPr>
            <w:lang w:val="en-US" w:eastAsia="zh-CN"/>
          </w:rPr>
          <w:t xml:space="preserve"> if</w:t>
        </w:r>
      </w:ins>
      <w:del w:id="72" w:author="vivo-Yanliang SUN" w:date="2022-04-24T21:50:00Z">
        <w:r w:rsidRPr="00136F07" w:rsidDel="0086573D">
          <w:rPr>
            <w:lang w:val="en-US" w:eastAsia="zh-CN"/>
          </w:rPr>
          <w:delText xml:space="preserve"> to </w:delText>
        </w:r>
      </w:del>
    </w:p>
    <w:p w14:paraId="47370A64" w14:textId="163675B8" w:rsidR="00E8131E" w:rsidRPr="00136F07" w:rsidRDefault="00E8131E" w:rsidP="00E8131E">
      <w:pPr>
        <w:pStyle w:val="B1"/>
        <w:rPr>
          <w:rFonts w:eastAsia="Malgun Gothic"/>
          <w:lang w:val="en-US" w:eastAsia="zh-CN"/>
        </w:rPr>
      </w:pPr>
      <w:r w:rsidRPr="00136F07">
        <w:rPr>
          <w:lang w:val="en-US" w:eastAsia="zh-CN"/>
        </w:rPr>
        <w:t>-</w:t>
      </w:r>
      <w:r w:rsidRPr="00136F07">
        <w:rPr>
          <w:lang w:val="en-US" w:eastAsia="zh-CN"/>
        </w:rPr>
        <w:tab/>
      </w:r>
      <w:ins w:id="73" w:author="vivo-Yanliang SUN" w:date="2022-04-24T21:58:00Z">
        <w:r w:rsidR="00A11A80">
          <w:rPr>
            <w:lang w:val="en-US" w:eastAsia="zh-CN"/>
          </w:rPr>
          <w:t>higher layer configuration ‘</w:t>
        </w:r>
        <w:proofErr w:type="spellStart"/>
        <w:r w:rsidR="00A11A80" w:rsidRPr="004B6DAB">
          <w:rPr>
            <w:i/>
            <w:rPrChange w:id="74" w:author="vivo-Yanliang SUN" w:date="2022-04-24T22:17:00Z">
              <w:rPr/>
            </w:rPrChange>
          </w:rPr>
          <w:t>unifiedtci-StateType</w:t>
        </w:r>
        <w:proofErr w:type="spellEnd"/>
        <w:r w:rsidR="00A11A80">
          <w:rPr>
            <w:lang w:val="en-US" w:eastAsia="zh-CN"/>
          </w:rPr>
          <w:t>’ is set to ‘</w:t>
        </w:r>
      </w:ins>
      <w:proofErr w:type="spellStart"/>
      <w:ins w:id="75" w:author="vivo-Yanliang SUN" w:date="2022-04-24T22:22:00Z">
        <w:r w:rsidR="00583A32" w:rsidRPr="00583A32">
          <w:rPr>
            <w:bCs/>
            <w:i/>
            <w:iCs/>
            <w:szCs w:val="22"/>
            <w:lang w:eastAsia="sv-SE"/>
            <w:rPrChange w:id="76" w:author="vivo-Yanliang SUN" w:date="2022-04-24T22:22:00Z">
              <w:rPr>
                <w:bCs/>
                <w:iCs/>
                <w:szCs w:val="22"/>
                <w:lang w:eastAsia="sv-SE"/>
              </w:rPr>
            </w:rPrChange>
          </w:rPr>
          <w:t>SeparateULDL</w:t>
        </w:r>
      </w:ins>
      <w:proofErr w:type="spellEnd"/>
      <w:ins w:id="77" w:author="vivo-Yanliang SUN" w:date="2022-04-24T21:58:00Z">
        <w:r w:rsidR="00A11A80">
          <w:rPr>
            <w:lang w:val="en-US" w:eastAsia="zh-CN"/>
          </w:rPr>
          <w:t>’</w:t>
        </w:r>
      </w:ins>
      <w:ins w:id="78" w:author="vivo-Yanliang SUN" w:date="2022-04-24T21:59:00Z">
        <w:r w:rsidR="00A11A80">
          <w:rPr>
            <w:lang w:val="en-US" w:eastAsia="zh-CN"/>
          </w:rPr>
          <w:t xml:space="preserve">, and </w:t>
        </w:r>
      </w:ins>
      <w:ins w:id="79" w:author="vivo-Yanliang SUN" w:date="2022-04-24T21:50:00Z">
        <w:r w:rsidR="0086573D">
          <w:rPr>
            <w:lang w:val="en-US" w:eastAsia="zh-CN"/>
          </w:rPr>
          <w:t>a MAC CE activat</w:t>
        </w:r>
      </w:ins>
      <w:ins w:id="80" w:author="vivo-Yanliang SUN" w:date="2022-04-24T22:21:00Z">
        <w:r w:rsidR="004B6DAB">
          <w:rPr>
            <w:lang w:val="en-US" w:eastAsia="zh-CN"/>
          </w:rPr>
          <w:t>es</w:t>
        </w:r>
      </w:ins>
      <w:del w:id="81" w:author="vivo-Yanliang SUN" w:date="2022-04-24T22:22:00Z">
        <w:r w:rsidRPr="00136F07" w:rsidDel="005C77F9">
          <w:rPr>
            <w:lang w:val="en-US" w:eastAsia="zh-CN"/>
          </w:rPr>
          <w:delText>Separate active TCI list update delay, while the separate TCI list comprises</w:delText>
        </w:r>
      </w:del>
      <w:r w:rsidRPr="00136F07">
        <w:rPr>
          <w:lang w:val="en-US" w:eastAsia="zh-CN"/>
        </w:rPr>
        <w:t xml:space="preserve"> more than one target separate TCIs, and at least one DL TCI is included</w:t>
      </w:r>
      <w:ins w:id="82" w:author="vivo-Yanliang SUN" w:date="2022-04-24T22:23:00Z">
        <w:r w:rsidR="001F773B">
          <w:rPr>
            <w:rFonts w:eastAsia="Malgun Gothic"/>
            <w:lang w:val="en-US" w:eastAsia="zh-CN"/>
          </w:rPr>
          <w:t>, or</w:t>
        </w:r>
      </w:ins>
      <w:del w:id="83" w:author="vivo-Yanliang SUN" w:date="2022-04-24T22:23:00Z">
        <w:r w:rsidRPr="00136F07" w:rsidDel="001F773B">
          <w:rPr>
            <w:rFonts w:eastAsia="Malgun Gothic"/>
            <w:lang w:val="en-US" w:eastAsia="zh-CN"/>
          </w:rPr>
          <w:delText>.</w:delText>
        </w:r>
      </w:del>
    </w:p>
    <w:p w14:paraId="25968043" w14:textId="436B1DDD" w:rsidR="00E8131E" w:rsidRPr="00136F07" w:rsidRDefault="00E8131E" w:rsidP="00E8131E">
      <w:pPr>
        <w:pStyle w:val="B1"/>
        <w:rPr>
          <w:rFonts w:eastAsia="Malgun Gothic"/>
          <w:lang w:val="en-US" w:eastAsia="zh-CN"/>
        </w:rPr>
      </w:pPr>
      <w:r w:rsidRPr="00136F07">
        <w:rPr>
          <w:lang w:val="en-US" w:eastAsia="zh-CN"/>
        </w:rPr>
        <w:t>-</w:t>
      </w:r>
      <w:r w:rsidRPr="00136F07">
        <w:rPr>
          <w:lang w:val="en-US" w:eastAsia="zh-CN"/>
        </w:rPr>
        <w:tab/>
      </w:r>
      <w:ins w:id="84" w:author="vivo-Yanliang SUN" w:date="2022-04-24T22:22:00Z">
        <w:r w:rsidR="004B6DAB">
          <w:rPr>
            <w:lang w:val="en-US" w:eastAsia="zh-CN"/>
          </w:rPr>
          <w:t>higher layer configuration ‘</w:t>
        </w:r>
        <w:proofErr w:type="spellStart"/>
        <w:r w:rsidR="004B6DAB" w:rsidRPr="004D4946">
          <w:rPr>
            <w:i/>
          </w:rPr>
          <w:t>unifiedtci-StateType</w:t>
        </w:r>
        <w:proofErr w:type="spellEnd"/>
        <w:r w:rsidR="004B6DAB">
          <w:rPr>
            <w:lang w:val="en-US" w:eastAsia="zh-CN"/>
          </w:rPr>
          <w:t>’ is set to ‘</w:t>
        </w:r>
        <w:proofErr w:type="spellStart"/>
        <w:r w:rsidR="004B6DAB" w:rsidRPr="004D4946">
          <w:rPr>
            <w:i/>
            <w:lang w:val="en-US" w:eastAsia="zh-CN"/>
          </w:rPr>
          <w:t>JointULDL</w:t>
        </w:r>
        <w:proofErr w:type="spellEnd"/>
        <w:r w:rsidR="004B6DAB">
          <w:rPr>
            <w:lang w:val="en-US" w:eastAsia="zh-CN"/>
          </w:rPr>
          <w:t>’, and a MAC CE activates</w:t>
        </w:r>
      </w:ins>
      <w:del w:id="85" w:author="vivo-Yanliang SUN" w:date="2022-04-24T22:22:00Z">
        <w:r w:rsidRPr="00136F07" w:rsidDel="004B6DAB">
          <w:rPr>
            <w:lang w:val="en-US" w:eastAsia="zh-CN"/>
          </w:rPr>
          <w:delText>Joint active TCI list update delay, while the join</w:delText>
        </w:r>
        <w:r w:rsidDel="004B6DAB">
          <w:rPr>
            <w:rFonts w:hint="eastAsia"/>
            <w:lang w:val="en-US" w:eastAsia="zh-CN"/>
          </w:rPr>
          <w:delText>t</w:delText>
        </w:r>
        <w:r w:rsidRPr="00136F07" w:rsidDel="004B6DAB">
          <w:rPr>
            <w:lang w:val="en-US" w:eastAsia="zh-CN"/>
          </w:rPr>
          <w:delText xml:space="preserve"> TCI list comprises</w:delText>
        </w:r>
      </w:del>
      <w:r w:rsidRPr="00136F07">
        <w:rPr>
          <w:lang w:val="en-US" w:eastAsia="zh-CN"/>
        </w:rPr>
        <w:t xml:space="preserve"> more than one target joint TCI</w:t>
      </w:r>
      <w:r w:rsidRPr="00136F07">
        <w:rPr>
          <w:rFonts w:eastAsia="Malgun Gothic"/>
          <w:lang w:val="en-US" w:eastAsia="zh-CN"/>
        </w:rPr>
        <w:t>.</w:t>
      </w:r>
    </w:p>
    <w:p w14:paraId="19C34D54" w14:textId="652EA63B" w:rsidR="00E8131E" w:rsidRPr="00136F07" w:rsidRDefault="00E8131E" w:rsidP="00E8131E">
      <w:pPr>
        <w:rPr>
          <w:lang w:val="en-US" w:eastAsia="zh-CN"/>
        </w:rPr>
      </w:pPr>
      <w:r w:rsidRPr="00136F07">
        <w:rPr>
          <w:rFonts w:eastAsia="Malgun Gothic"/>
          <w:lang w:val="en-US" w:eastAsia="zh-CN"/>
        </w:rPr>
        <w:t>Upon</w:t>
      </w:r>
      <w:r w:rsidRPr="00136F07">
        <w:rPr>
          <w:lang w:val="en-US" w:eastAsia="zh-CN"/>
        </w:rPr>
        <w:t xml:space="preserve"> receiv</w:t>
      </w:r>
      <w:r w:rsidRPr="00136F07">
        <w:rPr>
          <w:rFonts w:eastAsia="Malgun Gothic"/>
          <w:lang w:val="en-US" w:eastAsia="zh-CN"/>
        </w:rPr>
        <w:t>ing PDSCH carrying</w:t>
      </w:r>
      <w:r w:rsidRPr="00136F07">
        <w:rPr>
          <w:lang w:val="en-US" w:eastAsia="zh-CN"/>
        </w:rPr>
        <w:t xml:space="preserve"> </w:t>
      </w:r>
      <w:r w:rsidRPr="00136F07">
        <w:rPr>
          <w:rFonts w:eastAsia="Malgun Gothic"/>
          <w:lang w:val="en-US" w:eastAsia="zh-CN"/>
        </w:rPr>
        <w:t>MAC-CE active TCI state list update at slot n</w:t>
      </w:r>
      <w:r w:rsidRPr="00136F07">
        <w:rPr>
          <w:lang w:val="en-US" w:eastAsia="zh-CN"/>
        </w:rPr>
        <w:t>, UE shall be able to receive PDCCH</w:t>
      </w:r>
      <w:ins w:id="86" w:author="vivo-Yanliang SUN" w:date="2022-04-24T22:24:00Z">
        <w:r w:rsidR="009B1843">
          <w:rPr>
            <w:lang w:val="en-US" w:eastAsia="zh-CN"/>
          </w:rPr>
          <w:t xml:space="preserve"> or PDSCH</w:t>
        </w:r>
      </w:ins>
      <w:del w:id="87" w:author="vivo-Yanliang SUN" w:date="2022-04-24T22:23:00Z">
        <w:r w:rsidRPr="00136F07" w:rsidDel="009B1843">
          <w:rPr>
            <w:lang w:val="en-US" w:eastAsia="zh-CN"/>
          </w:rPr>
          <w:delText xml:space="preserve"> to schedule PDSCH</w:delText>
        </w:r>
      </w:del>
      <w:r w:rsidRPr="00136F07">
        <w:rPr>
          <w:lang w:val="en-US" w:eastAsia="zh-CN"/>
        </w:rPr>
        <w:t xml:space="preserve"> with the new target TCI states </w:t>
      </w:r>
      <w:r w:rsidRPr="00136F07">
        <w:rPr>
          <w:rFonts w:eastAsia="Malgun Gothic"/>
          <w:lang w:val="en-US" w:eastAsia="zh-CN"/>
        </w:rPr>
        <w:t>at the first slot that is after</w:t>
      </w:r>
      <w:r w:rsidRPr="00136F07">
        <w:rPr>
          <w:lang w:val="en-US" w:eastAsia="zh-CN"/>
        </w:rPr>
        <w:t xml:space="preserve"> </w:t>
      </w:r>
    </w:p>
    <w:p w14:paraId="747A51D3" w14:textId="77777777" w:rsidR="00E8131E" w:rsidRPr="00136F07" w:rsidRDefault="00E8131E" w:rsidP="00E8131E">
      <w:pPr>
        <w:jc w:val="center"/>
        <w:rPr>
          <w:lang w:val="en-US" w:eastAsia="zh-CN"/>
        </w:rPr>
      </w:pPr>
      <w:r w:rsidRPr="00136F07">
        <w:rPr>
          <w:lang w:val="en-US" w:eastAsia="zh-CN"/>
        </w:rPr>
        <w:t>n</w:t>
      </w:r>
      <w:r w:rsidRPr="00136F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6F07">
        <w:rPr>
          <w:rFonts w:eastAsia="Malgun Gothic"/>
          <w:lang w:val="en-US" w:eastAsia="zh-CN"/>
        </w:rPr>
        <w:t xml:space="preserve"> </w:t>
      </w:r>
      <w:r w:rsidRPr="002559F2">
        <w:rPr>
          <w:lang w:val="en-US" w:eastAsia="zh-CN"/>
        </w:rPr>
        <w:t>+</w:t>
      </w:r>
      <w:r w:rsidRPr="002559F2">
        <w:rPr>
          <w:rFonts w:eastAsia="Malgun Gothic"/>
          <w:lang w:eastAsia="zh-CN"/>
        </w:rPr>
        <w:t xml:space="preserve"> (T</w:t>
      </w:r>
      <w:r w:rsidRPr="002559F2">
        <w:rPr>
          <w:rFonts w:eastAsia="Malgun Gothic"/>
          <w:vertAlign w:val="subscript"/>
          <w:lang w:eastAsia="zh-CN"/>
        </w:rPr>
        <w:t>HARQ</w:t>
      </w:r>
      <w:r w:rsidRPr="002559F2">
        <w:rPr>
          <w:rFonts w:eastAsia="Malgun Gothic"/>
          <w:lang w:val="en-US" w:eastAsia="zh-CN"/>
        </w:rPr>
        <w:t xml:space="preserve"> +</w:t>
      </w:r>
      <w:r w:rsidRPr="002559F2">
        <w:rPr>
          <w:color w:val="000000"/>
          <w:sz w:val="16"/>
          <w:szCs w:val="16"/>
          <w:lang w:val="en-US" w:eastAsia="zh-CN"/>
        </w:rPr>
        <w:t xml:space="preserve"> </w:t>
      </w:r>
      <w:r w:rsidRPr="002559F2">
        <w:rPr>
          <w:rFonts w:eastAsia="Malgun Gothic"/>
          <w:lang w:val="en-US" w:eastAsia="zh-CN"/>
        </w:rPr>
        <w:t>TO*(</w:t>
      </w:r>
      <w:proofErr w:type="spellStart"/>
      <w:r w:rsidRPr="002559F2">
        <w:rPr>
          <w:rFonts w:eastAsia="Malgun Gothic"/>
          <w:lang w:val="en-US" w:eastAsia="zh-CN"/>
        </w:rPr>
        <w:t>T</w:t>
      </w:r>
      <w:r w:rsidRPr="002559F2">
        <w:rPr>
          <w:rFonts w:eastAsia="Malgun Gothic"/>
          <w:vertAlign w:val="subscript"/>
          <w:lang w:val="en-US" w:eastAsia="zh-CN"/>
        </w:rPr>
        <w:t>first-SSB_List</w:t>
      </w:r>
      <w:proofErr w:type="spellEnd"/>
      <w:r w:rsidRPr="002559F2">
        <w:rPr>
          <w:rFonts w:eastAsia="Malgun Gothic"/>
          <w:vertAlign w:val="subscript"/>
          <w:lang w:val="en-US" w:eastAsia="zh-CN"/>
        </w:rPr>
        <w:t xml:space="preserve"> </w:t>
      </w:r>
      <w:r w:rsidRPr="00136F07">
        <w:rPr>
          <w:rFonts w:eastAsia="Malgun Gothic"/>
          <w:lang w:val="en-US" w:eastAsia="zh-CN"/>
        </w:rPr>
        <w:t>+ T</w:t>
      </w:r>
      <w:r w:rsidRPr="00136F07">
        <w:rPr>
          <w:rFonts w:eastAsia="Malgun Gothic"/>
          <w:vertAlign w:val="subscript"/>
          <w:lang w:val="en-US" w:eastAsia="zh-CN"/>
        </w:rPr>
        <w:t>SSB-proc</w:t>
      </w:r>
      <w:r w:rsidRPr="00136F07">
        <w:rPr>
          <w:rFonts w:eastAsia="Malgun Gothic"/>
          <w:lang w:val="en-US" w:eastAsia="zh-CN"/>
        </w:rPr>
        <w:t>)) /</w:t>
      </w:r>
      <w:r w:rsidRPr="00136F07">
        <w:rPr>
          <w:i/>
          <w:lang w:val="en-US" w:eastAsia="zh-CN"/>
        </w:rPr>
        <w:t xml:space="preserve"> NR slot length</w:t>
      </w:r>
      <w:r w:rsidRPr="00136F07">
        <w:rPr>
          <w:lang w:val="en-US" w:eastAsia="zh-CN"/>
        </w:rPr>
        <w:t>.</w:t>
      </w:r>
    </w:p>
    <w:p w14:paraId="13A20257" w14:textId="77777777" w:rsidR="00E8131E" w:rsidRPr="00136F07" w:rsidRDefault="00E8131E" w:rsidP="00E8131E">
      <w:pPr>
        <w:rPr>
          <w:lang w:val="en-US" w:eastAsia="zh-CN"/>
        </w:rPr>
      </w:pPr>
      <w:r w:rsidRPr="00136F07">
        <w:rPr>
          <w:lang w:val="en-US" w:eastAsia="zh-CN"/>
        </w:rPr>
        <w:t xml:space="preserve">Where </w:t>
      </w:r>
    </w:p>
    <w:p w14:paraId="352E6A8E" w14:textId="77777777" w:rsidR="002A070B" w:rsidRDefault="002A070B" w:rsidP="002A070B">
      <w:pPr>
        <w:pStyle w:val="B1"/>
        <w:rPr>
          <w:ins w:id="88" w:author="vivo-Yanliang SUN" w:date="2022-04-24T22:41:00Z"/>
          <w:rFonts w:eastAsia="宋体"/>
          <w:szCs w:val="16"/>
          <w:lang w:eastAsia="zh-CN"/>
        </w:rPr>
      </w:pPr>
      <w:ins w:id="89" w:author="vivo-Yanliang SUN" w:date="2022-04-24T22:41:00Z">
        <w:r>
          <w:rPr>
            <w:rFonts w:hint="eastAsia"/>
            <w:lang w:val="en-US" w:eastAsia="zh-CN"/>
          </w:rPr>
          <w:t>-</w:t>
        </w:r>
        <w:r>
          <w:rPr>
            <w:lang w:val="en-US" w:eastAsia="zh-CN"/>
          </w:rPr>
          <w:tab/>
        </w:r>
        <w:r w:rsidRPr="00D766EB">
          <w:rPr>
            <w:rFonts w:eastAsia="宋体"/>
            <w:szCs w:val="16"/>
            <w:lang w:eastAsia="zh-CN"/>
            <w:rPrChange w:id="90" w:author="vivo-Yanliang SUN" w:date="2022-02-12T09:26:00Z">
              <w:rPr>
                <w:rFonts w:eastAsia="宋体"/>
                <w:sz w:val="16"/>
                <w:szCs w:val="16"/>
                <w:lang w:eastAsia="zh-CN"/>
              </w:rPr>
            </w:rPrChange>
          </w:rPr>
          <w:t>If any DL TCI is unknown, K</w:t>
        </w:r>
        <w:r w:rsidRPr="00D766EB">
          <w:rPr>
            <w:rFonts w:eastAsia="宋体"/>
            <w:szCs w:val="16"/>
            <w:vertAlign w:val="subscript"/>
            <w:lang w:eastAsia="zh-CN"/>
            <w:rPrChange w:id="91" w:author="vivo-Yanliang SUN" w:date="2022-02-12T09:26:00Z">
              <w:rPr>
                <w:rFonts w:eastAsia="宋体"/>
                <w:sz w:val="16"/>
                <w:szCs w:val="16"/>
                <w:vertAlign w:val="subscript"/>
                <w:lang w:eastAsia="zh-CN"/>
              </w:rPr>
            </w:rPrChange>
          </w:rPr>
          <w:t>D</w:t>
        </w:r>
        <w:r w:rsidRPr="00D766EB">
          <w:rPr>
            <w:rFonts w:eastAsia="宋体"/>
            <w:szCs w:val="16"/>
            <w:lang w:eastAsia="zh-CN"/>
            <w:rPrChange w:id="92" w:author="vivo-Yanliang SUN" w:date="2022-02-12T09:26:00Z">
              <w:rPr>
                <w:rFonts w:eastAsia="宋体"/>
                <w:sz w:val="16"/>
                <w:szCs w:val="16"/>
                <w:lang w:eastAsia="zh-CN"/>
              </w:rPr>
            </w:rPrChange>
          </w:rPr>
          <w:t xml:space="preserve"> = 1 and TO is </w:t>
        </w:r>
        <w:proofErr w:type="spellStart"/>
        <w:r w:rsidRPr="00D766EB">
          <w:rPr>
            <w:rFonts w:eastAsia="宋体"/>
            <w:szCs w:val="16"/>
            <w:lang w:eastAsia="zh-CN"/>
            <w:rPrChange w:id="93" w:author="vivo-Yanliang SUN" w:date="2022-02-12T09:26:00Z">
              <w:rPr>
                <w:rFonts w:eastAsia="宋体"/>
                <w:sz w:val="16"/>
                <w:szCs w:val="16"/>
                <w:lang w:eastAsia="zh-CN"/>
              </w:rPr>
            </w:rPrChange>
          </w:rPr>
          <w:t>TO</w:t>
        </w:r>
        <w:r w:rsidRPr="00D766EB">
          <w:rPr>
            <w:rFonts w:eastAsia="宋体"/>
            <w:szCs w:val="16"/>
            <w:vertAlign w:val="subscript"/>
            <w:lang w:eastAsia="zh-CN"/>
            <w:rPrChange w:id="94" w:author="vivo-Yanliang SUN" w:date="2022-02-12T09:26:00Z">
              <w:rPr>
                <w:rFonts w:eastAsia="宋体"/>
                <w:sz w:val="16"/>
                <w:szCs w:val="16"/>
                <w:vertAlign w:val="subscript"/>
                <w:lang w:eastAsia="zh-CN"/>
              </w:rPr>
            </w:rPrChange>
          </w:rPr>
          <w:t>uk</w:t>
        </w:r>
        <w:proofErr w:type="spellEnd"/>
        <w:r>
          <w:rPr>
            <w:rFonts w:eastAsia="宋体"/>
            <w:szCs w:val="16"/>
            <w:lang w:eastAsia="zh-CN"/>
          </w:rPr>
          <w:t xml:space="preserve">, </w:t>
        </w:r>
      </w:ins>
    </w:p>
    <w:p w14:paraId="50BA87B3" w14:textId="77777777" w:rsidR="002A070B" w:rsidRDefault="002A070B" w:rsidP="002A070B">
      <w:pPr>
        <w:pStyle w:val="B1"/>
        <w:ind w:leftChars="242" w:left="768"/>
        <w:rPr>
          <w:ins w:id="95" w:author="vivo-Yanliang SUN" w:date="2022-04-24T22:41:00Z"/>
          <w:rFonts w:eastAsia="宋体"/>
          <w:szCs w:val="16"/>
          <w:lang w:eastAsia="zh-CN"/>
        </w:rPr>
      </w:pPr>
      <w:ins w:id="96" w:author="vivo-Yanliang SUN" w:date="2022-04-24T22:41:00Z">
        <w:r>
          <w:rPr>
            <w:rFonts w:hint="eastAsia"/>
            <w:lang w:val="en-US" w:eastAsia="zh-CN"/>
          </w:rPr>
          <w:t>-</w:t>
        </w:r>
        <w:r>
          <w:rPr>
            <w:lang w:val="en-US" w:eastAsia="zh-CN"/>
          </w:rPr>
          <w:tab/>
        </w:r>
        <w:r>
          <w:rPr>
            <w:rFonts w:hint="eastAsia"/>
            <w:lang w:val="en-US" w:eastAsia="zh-CN"/>
          </w:rPr>
          <w:t>if</w:t>
        </w:r>
        <w:r>
          <w:rPr>
            <w:lang w:val="en-US" w:eastAsia="zh-CN"/>
          </w:rPr>
          <w:t xml:space="preserve"> all un</w:t>
        </w:r>
        <w:r>
          <w:rPr>
            <w:rFonts w:hint="eastAsia"/>
            <w:lang w:val="en-US" w:eastAsia="zh-CN"/>
          </w:rPr>
          <w:t>kn</w:t>
        </w:r>
        <w:r>
          <w:rPr>
            <w:lang w:val="en-US" w:eastAsia="zh-CN"/>
          </w:rPr>
          <w:t xml:space="preserve">own </w:t>
        </w:r>
        <w:r w:rsidRPr="009C5807">
          <w:rPr>
            <w:lang w:val="en-US" w:eastAsia="zh-CN"/>
          </w:rPr>
          <w:t>TCI state</w:t>
        </w:r>
        <w:r>
          <w:rPr>
            <w:lang w:val="en-US" w:eastAsia="zh-CN"/>
          </w:rPr>
          <w:t>s</w:t>
        </w:r>
        <w:r w:rsidRPr="009C5807">
          <w:rPr>
            <w:lang w:val="en-US" w:eastAsia="zh-CN"/>
          </w:rPr>
          <w:t xml:space="preserve"> </w:t>
        </w:r>
        <w:r>
          <w:rPr>
            <w:lang w:val="en-US" w:eastAsia="zh-CN"/>
          </w:rPr>
          <w:t>involve</w:t>
        </w:r>
        <w:r w:rsidRPr="009C5807">
          <w:rPr>
            <w:lang w:val="en-US" w:eastAsia="zh-CN"/>
          </w:rPr>
          <w:t xml:space="preserve"> QC</w:t>
        </w:r>
        <w:r>
          <w:rPr>
            <w:lang w:val="en-US" w:eastAsia="zh-CN"/>
          </w:rPr>
          <w:t>L</w:t>
        </w:r>
        <w:r w:rsidRPr="009C5807">
          <w:rPr>
            <w:lang w:val="en-US" w:eastAsia="zh-CN"/>
          </w:rPr>
          <w:t>-</w:t>
        </w:r>
        <w:proofErr w:type="spellStart"/>
        <w:r w:rsidRPr="009C5807">
          <w:rPr>
            <w:lang w:val="en-US" w:eastAsia="zh-CN"/>
          </w:rPr>
          <w:t>TypeD</w:t>
        </w:r>
        <w:proofErr w:type="spellEnd"/>
        <w:r>
          <w:rPr>
            <w:lang w:val="en-US" w:eastAsia="zh-CN"/>
          </w:rPr>
          <w:t>, and the source RSs for QCL-</w:t>
        </w:r>
        <w:proofErr w:type="spellStart"/>
        <w:r>
          <w:rPr>
            <w:lang w:val="en-US" w:eastAsia="zh-CN"/>
          </w:rPr>
          <w:t>TypeD</w:t>
        </w:r>
        <w:proofErr w:type="spellEnd"/>
        <w:r>
          <w:rPr>
            <w:lang w:val="en-US" w:eastAsia="zh-CN"/>
          </w:rPr>
          <w:t xml:space="preserve"> are SSBs, </w:t>
        </w:r>
        <w:proofErr w:type="spellStart"/>
        <w:r w:rsidRPr="00EA59B1">
          <w:rPr>
            <w:rFonts w:eastAsia="宋体"/>
            <w:szCs w:val="16"/>
            <w:lang w:eastAsia="zh-CN"/>
          </w:rPr>
          <w:t>TO</w:t>
        </w:r>
        <w:r w:rsidRPr="00EA59B1">
          <w:rPr>
            <w:rFonts w:eastAsia="宋体"/>
            <w:szCs w:val="16"/>
            <w:vertAlign w:val="subscript"/>
            <w:lang w:eastAsia="zh-CN"/>
          </w:rPr>
          <w:t>uk</w:t>
        </w:r>
        <w:proofErr w:type="spellEnd"/>
        <w:r w:rsidRPr="009C5807">
          <w:rPr>
            <w:lang w:val="en-US" w:eastAsia="zh-CN"/>
          </w:rPr>
          <w:t xml:space="preserve"> </w:t>
        </w:r>
        <w:r>
          <w:rPr>
            <w:lang w:val="en-US" w:eastAsia="zh-CN"/>
          </w:rPr>
          <w:t xml:space="preserve">= </w:t>
        </w:r>
        <w:r w:rsidRPr="009C5807">
          <w:rPr>
            <w:lang w:val="en-US" w:eastAsia="zh-CN"/>
          </w:rPr>
          <w:t>0</w:t>
        </w:r>
        <w:r>
          <w:rPr>
            <w:rFonts w:eastAsia="宋体"/>
            <w:szCs w:val="16"/>
            <w:lang w:eastAsia="zh-CN"/>
          </w:rPr>
          <w:t>,</w:t>
        </w:r>
      </w:ins>
    </w:p>
    <w:p w14:paraId="1EF4CE1F" w14:textId="77777777" w:rsidR="002A070B" w:rsidRPr="00EA59B1" w:rsidRDefault="002A070B" w:rsidP="002A070B">
      <w:pPr>
        <w:pStyle w:val="B1"/>
        <w:ind w:leftChars="242" w:left="768"/>
        <w:rPr>
          <w:ins w:id="97" w:author="vivo-Yanliang SUN" w:date="2022-04-24T22:41:00Z"/>
          <w:rFonts w:eastAsia="宋体"/>
          <w:sz w:val="21"/>
          <w:szCs w:val="16"/>
          <w:lang w:eastAsia="zh-CN"/>
        </w:rPr>
      </w:pPr>
      <w:ins w:id="98" w:author="vivo-Yanliang SUN" w:date="2022-04-24T22:41:00Z">
        <w:r>
          <w:rPr>
            <w:rFonts w:hint="eastAsia"/>
            <w:lang w:val="en-US" w:eastAsia="zh-CN"/>
          </w:rPr>
          <w:t>-</w:t>
        </w:r>
        <w:r>
          <w:rPr>
            <w:lang w:val="en-US" w:eastAsia="zh-CN"/>
          </w:rPr>
          <w:tab/>
          <w:t xml:space="preserve">otherwise, </w:t>
        </w:r>
        <w:proofErr w:type="spellStart"/>
        <w:r w:rsidRPr="00EA59B1">
          <w:rPr>
            <w:rFonts w:eastAsia="宋体"/>
            <w:szCs w:val="16"/>
            <w:lang w:eastAsia="zh-CN"/>
          </w:rPr>
          <w:t>TO</w:t>
        </w:r>
        <w:r w:rsidRPr="00EA59B1">
          <w:rPr>
            <w:rFonts w:eastAsia="宋体"/>
            <w:szCs w:val="16"/>
            <w:vertAlign w:val="subscript"/>
            <w:lang w:eastAsia="zh-CN"/>
          </w:rPr>
          <w:t>uk</w:t>
        </w:r>
        <w:proofErr w:type="spellEnd"/>
        <w:r>
          <w:rPr>
            <w:lang w:val="en-US" w:eastAsia="zh-CN"/>
          </w:rPr>
          <w:t xml:space="preserve"> = 1</w:t>
        </w:r>
      </w:ins>
    </w:p>
    <w:p w14:paraId="494092A8" w14:textId="77777777" w:rsidR="00E8131E" w:rsidRPr="002559F2" w:rsidRDefault="00E8131E" w:rsidP="00E8131E">
      <w:pPr>
        <w:pStyle w:val="B1"/>
        <w:rPr>
          <w:szCs w:val="16"/>
          <w:lang w:eastAsia="zh-CN"/>
        </w:rPr>
      </w:pPr>
      <w:r w:rsidRPr="00136F07">
        <w:rPr>
          <w:lang w:val="en-US" w:eastAsia="zh-CN"/>
        </w:rPr>
        <w:t>-</w:t>
      </w:r>
      <w:r w:rsidRPr="00136F07">
        <w:rPr>
          <w:lang w:val="en-US" w:eastAsia="zh-CN"/>
        </w:rPr>
        <w:tab/>
        <w:t xml:space="preserve">If all TCIs are known, </w:t>
      </w:r>
      <w:r w:rsidRPr="001F146A">
        <w:rPr>
          <w:szCs w:val="16"/>
          <w:lang w:eastAsia="zh-CN"/>
        </w:rPr>
        <w:t xml:space="preserve">TO is </w:t>
      </w:r>
      <w:proofErr w:type="spellStart"/>
      <w:r w:rsidRPr="001F146A">
        <w:rPr>
          <w:szCs w:val="16"/>
          <w:lang w:eastAsia="zh-CN"/>
        </w:rPr>
        <w:t>TO</w:t>
      </w:r>
      <w:r w:rsidRPr="001F146A">
        <w:rPr>
          <w:szCs w:val="16"/>
          <w:vertAlign w:val="subscript"/>
          <w:lang w:eastAsia="zh-CN"/>
        </w:rPr>
        <w:t>k</w:t>
      </w:r>
      <w:proofErr w:type="spellEnd"/>
      <w:r w:rsidRPr="00136F07">
        <w:rPr>
          <w:szCs w:val="16"/>
          <w:lang w:eastAsia="zh-CN"/>
        </w:rPr>
        <w:t>,</w:t>
      </w:r>
    </w:p>
    <w:p w14:paraId="4D4702B5" w14:textId="77777777" w:rsidR="00E8131E" w:rsidRPr="00136F07" w:rsidRDefault="00E8131E" w:rsidP="00E8131E">
      <w:pPr>
        <w:pStyle w:val="B1"/>
        <w:ind w:leftChars="242" w:left="768"/>
        <w:rPr>
          <w:szCs w:val="16"/>
          <w:lang w:eastAsia="zh-CN"/>
        </w:rPr>
      </w:pPr>
      <w:r w:rsidRPr="002559F2">
        <w:rPr>
          <w:lang w:val="en-US" w:eastAsia="zh-CN"/>
        </w:rPr>
        <w:t>-</w:t>
      </w:r>
      <w:r w:rsidRPr="002559F2">
        <w:rPr>
          <w:lang w:val="en-US" w:eastAsia="zh-CN"/>
        </w:rPr>
        <w:tab/>
      </w:r>
      <w:r w:rsidRPr="002559F2">
        <w:rPr>
          <w:lang w:val="en-US"/>
        </w:rPr>
        <w:t>if any target TCI state is not in the active TCI state list</w:t>
      </w:r>
      <w:r w:rsidRPr="002559F2">
        <w:rPr>
          <w:lang w:val="en-US" w:eastAsia="zh-CN"/>
        </w:rPr>
        <w:t xml:space="preserve">, </w:t>
      </w:r>
      <w:proofErr w:type="spellStart"/>
      <w:r w:rsidRPr="002559F2">
        <w:rPr>
          <w:szCs w:val="16"/>
          <w:lang w:eastAsia="zh-CN"/>
        </w:rPr>
        <w:t>TO</w:t>
      </w:r>
      <w:r w:rsidRPr="002559F2">
        <w:rPr>
          <w:szCs w:val="16"/>
          <w:vertAlign w:val="subscript"/>
          <w:lang w:eastAsia="zh-CN"/>
        </w:rPr>
        <w:t>k</w:t>
      </w:r>
      <w:proofErr w:type="spellEnd"/>
      <w:r w:rsidRPr="002559F2">
        <w:rPr>
          <w:lang w:val="en-US" w:eastAsia="zh-CN"/>
        </w:rPr>
        <w:t xml:space="preserve"> = </w:t>
      </w:r>
      <w:r w:rsidRPr="00136F07">
        <w:rPr>
          <w:lang w:val="en-US" w:eastAsia="zh-CN"/>
        </w:rPr>
        <w:t>1</w:t>
      </w:r>
      <w:r w:rsidRPr="00136F07">
        <w:rPr>
          <w:szCs w:val="16"/>
          <w:lang w:eastAsia="zh-CN"/>
        </w:rPr>
        <w:t>,</w:t>
      </w:r>
    </w:p>
    <w:p w14:paraId="6A112A47" w14:textId="77777777" w:rsidR="00274B53" w:rsidRPr="00EA59B1" w:rsidRDefault="00274B53" w:rsidP="00274B53">
      <w:pPr>
        <w:pStyle w:val="B1"/>
        <w:ind w:leftChars="242" w:left="768"/>
        <w:rPr>
          <w:ins w:id="99" w:author="vivo-Yanliang SUN" w:date="2022-04-24T22:42:00Z"/>
          <w:rFonts w:eastAsia="宋体"/>
          <w:sz w:val="21"/>
          <w:szCs w:val="16"/>
          <w:lang w:eastAsia="zh-CN"/>
        </w:rPr>
      </w:pPr>
      <w:ins w:id="100" w:author="vivo-Yanliang SUN" w:date="2022-04-24T22:42:00Z">
        <w:r>
          <w:rPr>
            <w:rFonts w:hint="eastAsia"/>
            <w:lang w:val="en-US" w:eastAsia="zh-CN"/>
          </w:rPr>
          <w:t>-</w:t>
        </w:r>
        <w:r>
          <w:rPr>
            <w:lang w:val="en-US" w:eastAsia="zh-CN"/>
          </w:rPr>
          <w:tab/>
          <w:t xml:space="preserve">otherwise, </w:t>
        </w:r>
        <w:proofErr w:type="spellStart"/>
        <w:r w:rsidRPr="00EA59B1">
          <w:rPr>
            <w:rFonts w:eastAsia="宋体"/>
            <w:szCs w:val="16"/>
            <w:lang w:eastAsia="zh-CN"/>
          </w:rPr>
          <w:t>TO</w:t>
        </w:r>
        <w:r w:rsidRPr="00EA59B1">
          <w:rPr>
            <w:rFonts w:eastAsia="宋体"/>
            <w:szCs w:val="16"/>
            <w:vertAlign w:val="subscript"/>
            <w:lang w:eastAsia="zh-CN"/>
          </w:rPr>
          <w:t>k</w:t>
        </w:r>
        <w:proofErr w:type="spellEnd"/>
        <w:r>
          <w:rPr>
            <w:lang w:val="en-US" w:eastAsia="zh-CN"/>
          </w:rPr>
          <w:t xml:space="preserve"> = 0</w:t>
        </w:r>
      </w:ins>
    </w:p>
    <w:p w14:paraId="383FC520" w14:textId="77777777" w:rsidR="00E8131E" w:rsidRPr="00136F07" w:rsidRDefault="00E8131E" w:rsidP="00E8131E">
      <w:pPr>
        <w:pStyle w:val="B1"/>
        <w:rPr>
          <w:lang w:val="en-US" w:eastAsia="zh-CN"/>
        </w:rPr>
      </w:pPr>
      <w:r w:rsidRPr="00136F07">
        <w:rPr>
          <w:lang w:val="en-US" w:eastAsia="zh-CN"/>
        </w:rPr>
        <w:t>-</w:t>
      </w:r>
      <w:r w:rsidRPr="00136F07">
        <w:rPr>
          <w:lang w:val="en-US" w:eastAsia="zh-CN"/>
        </w:rPr>
        <w:tab/>
        <w:t>If the number of cells associated with the target TCIs that are not in the active TCI list is larger than 1, and SSBs associated to the TCIs are overlapped,</w:t>
      </w:r>
    </w:p>
    <w:p w14:paraId="017A41A2" w14:textId="5B8C82E1" w:rsidR="00E8131E" w:rsidRPr="002559F2" w:rsidRDefault="00E8131E" w:rsidP="00E8131E">
      <w:pPr>
        <w:pStyle w:val="B1"/>
        <w:ind w:leftChars="242" w:left="768"/>
        <w:rPr>
          <w:lang w:val="en-US" w:eastAsia="zh-CN"/>
        </w:rPr>
      </w:pPr>
      <w:r w:rsidRPr="00136F07">
        <w:rPr>
          <w:lang w:val="en-US" w:eastAsia="zh-CN"/>
        </w:rPr>
        <w:t>-</w:t>
      </w:r>
      <w:r w:rsidRPr="00136F07">
        <w:rPr>
          <w:lang w:val="en-US" w:eastAsia="zh-CN"/>
        </w:rPr>
        <w:tab/>
      </w:r>
      <w:proofErr w:type="spellStart"/>
      <w:r w:rsidRPr="00136F07">
        <w:rPr>
          <w:rFonts w:eastAsia="Malgun Gothic"/>
          <w:lang w:val="en-US" w:eastAsia="zh-CN"/>
        </w:rPr>
        <w:t>T</w:t>
      </w:r>
      <w:r w:rsidRPr="00136F07">
        <w:rPr>
          <w:rFonts w:eastAsia="Malgun Gothic"/>
          <w:vertAlign w:val="subscript"/>
          <w:lang w:val="en-US" w:eastAsia="zh-CN"/>
        </w:rPr>
        <w:t>first-SSB</w:t>
      </w:r>
      <w:ins w:id="101" w:author="vivo-Yanliang SUN" w:date="2022-04-24T22:46:00Z">
        <w:r w:rsidR="00C42088">
          <w:rPr>
            <w:rFonts w:asciiTheme="minorEastAsia" w:hAnsiTheme="minorEastAsia"/>
            <w:vertAlign w:val="subscript"/>
            <w:lang w:val="en-US" w:eastAsia="zh-CN"/>
          </w:rPr>
          <w:t>_</w:t>
        </w:r>
      </w:ins>
      <w:del w:id="102" w:author="vivo-Yanliang SUN" w:date="2022-04-24T22:43:00Z">
        <w:r w:rsidRPr="001F146A" w:rsidDel="00C42088">
          <w:rPr>
            <w:rFonts w:eastAsia="Malgun Gothic"/>
            <w:vertAlign w:val="subscript"/>
            <w:lang w:val="en-US" w:eastAsia="zh-CN"/>
          </w:rPr>
          <w:delText>_</w:delText>
        </w:r>
      </w:del>
      <w:r w:rsidRPr="00136F07">
        <w:rPr>
          <w:rFonts w:eastAsia="Malgun Gothic"/>
          <w:vertAlign w:val="subscript"/>
          <w:lang w:val="en-US" w:eastAsia="zh-CN"/>
        </w:rPr>
        <w:t>List</w:t>
      </w:r>
      <w:proofErr w:type="spellEnd"/>
      <w:r w:rsidRPr="002559F2">
        <w:rPr>
          <w:rFonts w:eastAsia="Malgun Gothic"/>
          <w:lang w:val="en-US" w:eastAsia="zh-CN"/>
        </w:rPr>
        <w:t xml:space="preserve"> = </w:t>
      </w:r>
      <w:proofErr w:type="spellStart"/>
      <w:r w:rsidRPr="002559F2">
        <w:rPr>
          <w:rFonts w:eastAsia="Malgun Gothic"/>
          <w:lang w:val="en-US" w:eastAsia="zh-CN"/>
        </w:rPr>
        <w:t>N</w:t>
      </w:r>
      <w:r w:rsidRPr="002559F2">
        <w:rPr>
          <w:rFonts w:eastAsia="Malgun Gothic"/>
          <w:vertAlign w:val="subscript"/>
          <w:lang w:val="en-US" w:eastAsia="zh-CN"/>
        </w:rPr>
        <w:t>cell</w:t>
      </w:r>
      <w:proofErr w:type="spellEnd"/>
      <w:r w:rsidRPr="002559F2">
        <w:rPr>
          <w:rFonts w:eastAsia="Malgun Gothic"/>
          <w:lang w:val="en-US" w:eastAsia="zh-CN"/>
        </w:rPr>
        <w:t xml:space="preserve"> *</w:t>
      </w:r>
      <w:r w:rsidRPr="002559F2">
        <w:rPr>
          <w:lang w:val="en-US" w:eastAsia="zh-CN"/>
        </w:rPr>
        <w:t xml:space="preserve"> </w:t>
      </w:r>
      <w:proofErr w:type="spellStart"/>
      <w:r w:rsidRPr="002559F2">
        <w:rPr>
          <w:rFonts w:eastAsia="Malgun Gothic"/>
          <w:lang w:val="en-US" w:eastAsia="zh-CN"/>
        </w:rPr>
        <w:t>T</w:t>
      </w:r>
      <w:r w:rsidRPr="002559F2">
        <w:rPr>
          <w:rFonts w:eastAsia="Malgun Gothic"/>
          <w:vertAlign w:val="subscript"/>
          <w:lang w:val="en-US" w:eastAsia="zh-CN"/>
        </w:rPr>
        <w:t>first</w:t>
      </w:r>
      <w:proofErr w:type="spellEnd"/>
      <w:r w:rsidRPr="002559F2">
        <w:rPr>
          <w:rFonts w:eastAsia="Malgun Gothic"/>
          <w:vertAlign w:val="subscript"/>
          <w:lang w:val="en-US" w:eastAsia="zh-CN"/>
        </w:rPr>
        <w:t>-SSB</w:t>
      </w:r>
      <w:r w:rsidRPr="002559F2">
        <w:rPr>
          <w:lang w:val="en-US" w:eastAsia="zh-CN"/>
        </w:rPr>
        <w:t xml:space="preserve">, where </w:t>
      </w:r>
      <w:proofErr w:type="spellStart"/>
      <w:r w:rsidRPr="002559F2">
        <w:rPr>
          <w:lang w:val="en-US" w:eastAsia="zh-CN"/>
        </w:rPr>
        <w:t>N</w:t>
      </w:r>
      <w:r w:rsidRPr="002559F2">
        <w:rPr>
          <w:vertAlign w:val="subscript"/>
          <w:lang w:val="en-US" w:eastAsia="zh-CN"/>
        </w:rPr>
        <w:t>cell</w:t>
      </w:r>
      <w:proofErr w:type="spellEnd"/>
      <w:r w:rsidRPr="002559F2">
        <w:rPr>
          <w:lang w:val="en-US" w:eastAsia="zh-CN"/>
        </w:rPr>
        <w:t xml:space="preserve"> is the number of cells associated with the target TCIs that are not in the active TCI list, </w:t>
      </w:r>
      <w:r w:rsidRPr="002559F2">
        <w:t xml:space="preserve">whose SSBs are overlapped. </w:t>
      </w:r>
      <w:proofErr w:type="spellStart"/>
      <w:r w:rsidRPr="002559F2">
        <w:t>N</w:t>
      </w:r>
      <w:r w:rsidRPr="001F146A">
        <w:rPr>
          <w:vertAlign w:val="subscript"/>
        </w:rPr>
        <w:t>c</w:t>
      </w:r>
      <w:r w:rsidRPr="001F146A">
        <w:rPr>
          <w:vertAlign w:val="subscript"/>
          <w:lang w:eastAsia="zh-CN"/>
        </w:rPr>
        <w:t>ell</w:t>
      </w:r>
      <w:proofErr w:type="spellEnd"/>
      <w:r w:rsidRPr="00136F07">
        <w:t xml:space="preserve"> </w:t>
      </w:r>
      <w:r w:rsidRPr="002559F2">
        <w:rPr>
          <w:rFonts w:cs="Arial" w:hint="eastAsia"/>
        </w:rPr>
        <w:t>≤</w:t>
      </w:r>
      <w:r w:rsidRPr="002559F2">
        <w:t xml:space="preserve"> [</w:t>
      </w:r>
      <w:proofErr w:type="spellStart"/>
      <w:r w:rsidRPr="002559F2">
        <w:t>N</w:t>
      </w:r>
      <w:r w:rsidRPr="001F146A">
        <w:rPr>
          <w:vertAlign w:val="subscript"/>
        </w:rPr>
        <w:t>max</w:t>
      </w:r>
      <w:proofErr w:type="spellEnd"/>
      <w:r w:rsidRPr="001F146A">
        <w:t>]</w:t>
      </w:r>
      <w:r w:rsidRPr="00136F07">
        <w:t xml:space="preserve"> + 1</w:t>
      </w:r>
      <w:r w:rsidRPr="002559F2">
        <w:t>, where [</w:t>
      </w:r>
      <w:proofErr w:type="spellStart"/>
      <w:r w:rsidRPr="002559F2">
        <w:t>N</w:t>
      </w:r>
      <w:r w:rsidRPr="002559F2">
        <w:rPr>
          <w:vertAlign w:val="subscript"/>
        </w:rPr>
        <w:t>max</w:t>
      </w:r>
      <w:proofErr w:type="spellEnd"/>
      <w:r w:rsidRPr="002559F2">
        <w:t>] is the number of cells with PCI different from serving cell, and [</w:t>
      </w:r>
      <w:proofErr w:type="spellStart"/>
      <w:r w:rsidRPr="002559F2">
        <w:t>N</w:t>
      </w:r>
      <w:r w:rsidRPr="001F146A">
        <w:rPr>
          <w:vertAlign w:val="subscript"/>
        </w:rPr>
        <w:t>max</w:t>
      </w:r>
      <w:proofErr w:type="spellEnd"/>
      <w:r w:rsidRPr="00136F07">
        <w:t>]</w:t>
      </w:r>
      <w:r w:rsidRPr="002559F2">
        <w:t xml:space="preserve"> = 1.</w:t>
      </w:r>
    </w:p>
    <w:p w14:paraId="4A3491A2" w14:textId="77777777" w:rsidR="00E8131E" w:rsidRPr="002559F2" w:rsidRDefault="00E8131E" w:rsidP="00E8131E">
      <w:pPr>
        <w:pStyle w:val="B1"/>
        <w:rPr>
          <w:lang w:val="en-US" w:eastAsia="zh-CN"/>
        </w:rPr>
      </w:pPr>
      <w:r w:rsidRPr="001F146A">
        <w:rPr>
          <w:i/>
          <w:lang w:val="en-US" w:eastAsia="zh-CN"/>
        </w:rPr>
        <w:t>-</w:t>
      </w:r>
      <w:r w:rsidRPr="001F146A">
        <w:rPr>
          <w:i/>
          <w:lang w:val="en-US" w:eastAsia="zh-CN"/>
        </w:rPr>
        <w:tab/>
      </w:r>
      <w:r w:rsidRPr="00136F07">
        <w:rPr>
          <w:lang w:val="en-US" w:eastAsia="zh-CN"/>
        </w:rPr>
        <w:t>Otherwise,</w:t>
      </w:r>
    </w:p>
    <w:p w14:paraId="5DC3CD04" w14:textId="77777777" w:rsidR="00E8131E" w:rsidRPr="002559F2" w:rsidRDefault="00E8131E" w:rsidP="00E8131E">
      <w:pPr>
        <w:pStyle w:val="B1"/>
        <w:ind w:leftChars="242" w:left="768"/>
        <w:rPr>
          <w:lang w:val="en-US" w:eastAsia="zh-CN"/>
        </w:rPr>
      </w:pPr>
      <w:r w:rsidRPr="002559F2">
        <w:rPr>
          <w:rFonts w:hint="eastAsia"/>
          <w:lang w:val="en-US" w:eastAsia="zh-CN"/>
        </w:rPr>
        <w:t>-</w:t>
      </w:r>
      <w:r w:rsidRPr="002559F2">
        <w:rPr>
          <w:lang w:val="en-US" w:eastAsia="zh-CN"/>
        </w:rPr>
        <w:tab/>
      </w:r>
      <w:proofErr w:type="spellStart"/>
      <w:r w:rsidRPr="002559F2">
        <w:rPr>
          <w:rFonts w:eastAsia="Malgun Gothic"/>
          <w:lang w:val="en-US" w:eastAsia="zh-CN"/>
        </w:rPr>
        <w:t>T</w:t>
      </w:r>
      <w:r w:rsidRPr="002559F2">
        <w:rPr>
          <w:rFonts w:eastAsia="Malgun Gothic"/>
          <w:vertAlign w:val="subscript"/>
          <w:lang w:val="en-US" w:eastAsia="zh-CN"/>
        </w:rPr>
        <w:t>first-SSB_List</w:t>
      </w:r>
      <w:proofErr w:type="spellEnd"/>
      <w:r w:rsidRPr="002559F2">
        <w:rPr>
          <w:rFonts w:eastAsia="Malgun Gothic"/>
          <w:lang w:val="en-US" w:eastAsia="zh-CN"/>
        </w:rPr>
        <w:t xml:space="preserve"> = </w:t>
      </w:r>
      <w:proofErr w:type="spellStart"/>
      <w:r w:rsidRPr="002559F2">
        <w:rPr>
          <w:rFonts w:eastAsia="Malgun Gothic"/>
          <w:lang w:val="en-US" w:eastAsia="zh-CN"/>
        </w:rPr>
        <w:t>T</w:t>
      </w:r>
      <w:r w:rsidRPr="002559F2">
        <w:rPr>
          <w:rFonts w:eastAsia="Malgun Gothic"/>
          <w:vertAlign w:val="subscript"/>
          <w:lang w:val="en-US" w:eastAsia="zh-CN"/>
        </w:rPr>
        <w:t>first</w:t>
      </w:r>
      <w:proofErr w:type="spellEnd"/>
      <w:r w:rsidRPr="002559F2">
        <w:rPr>
          <w:rFonts w:eastAsia="Malgun Gothic"/>
          <w:vertAlign w:val="subscript"/>
          <w:lang w:val="en-US" w:eastAsia="zh-CN"/>
        </w:rPr>
        <w:t>-SSB</w:t>
      </w:r>
      <w:r w:rsidRPr="002559F2">
        <w:rPr>
          <w:rFonts w:eastAsia="Malgun Gothic"/>
          <w:lang w:val="en-US" w:eastAsia="zh-CN"/>
        </w:rPr>
        <w:t>.</w:t>
      </w:r>
    </w:p>
    <w:p w14:paraId="3B9CFD9A" w14:textId="77777777" w:rsidR="00E8131E" w:rsidRPr="00136F07" w:rsidRDefault="00E8131E" w:rsidP="00E8131E">
      <w:pPr>
        <w:pStyle w:val="B1"/>
        <w:rPr>
          <w:rFonts w:eastAsia="Malgun Gothic"/>
          <w:lang w:val="en-US" w:eastAsia="zh-CN"/>
        </w:rPr>
      </w:pPr>
      <w:r w:rsidRPr="00136F07">
        <w:rPr>
          <w:lang w:val="en-US" w:eastAsia="zh-CN"/>
        </w:rPr>
        <w:t>-</w:t>
      </w:r>
      <w:r w:rsidRPr="00136F07">
        <w:rPr>
          <w:lang w:val="en-US" w:eastAsia="zh-CN"/>
        </w:rPr>
        <w:tab/>
      </w:r>
      <w:r w:rsidRPr="00136F07">
        <w:rPr>
          <w:rFonts w:eastAsia="Malgun Gothic"/>
          <w:lang w:eastAsia="zh-CN"/>
        </w:rPr>
        <w:t>T</w:t>
      </w:r>
      <w:r w:rsidRPr="00136F07">
        <w:rPr>
          <w:rFonts w:eastAsia="Malgun Gothic"/>
          <w:vertAlign w:val="subscript"/>
          <w:lang w:eastAsia="zh-CN"/>
        </w:rPr>
        <w:t>HARQ</w:t>
      </w:r>
      <w:r w:rsidRPr="00136F07">
        <w:rPr>
          <w:rFonts w:eastAsia="Malgun Gothic"/>
          <w:lang w:val="en-US" w:eastAsia="zh-CN"/>
        </w:rPr>
        <w:t xml:space="preserve">, </w:t>
      </w:r>
      <w:proofErr w:type="spellStart"/>
      <w:r w:rsidRPr="00136F07">
        <w:rPr>
          <w:rFonts w:eastAsia="Malgun Gothic"/>
          <w:lang w:val="en-US" w:eastAsia="zh-CN"/>
        </w:rPr>
        <w:t>T</w:t>
      </w:r>
      <w:r w:rsidRPr="00136F07">
        <w:rPr>
          <w:rFonts w:eastAsia="Malgun Gothic"/>
          <w:vertAlign w:val="subscript"/>
          <w:lang w:val="en-US" w:eastAsia="zh-CN"/>
        </w:rPr>
        <w:t>first</w:t>
      </w:r>
      <w:proofErr w:type="spellEnd"/>
      <w:r w:rsidRPr="00136F07">
        <w:rPr>
          <w:rFonts w:eastAsia="Malgun Gothic"/>
          <w:vertAlign w:val="subscript"/>
          <w:lang w:val="en-US" w:eastAsia="zh-CN"/>
        </w:rPr>
        <w:t>-SSB</w:t>
      </w:r>
      <w:r w:rsidRPr="00136F07">
        <w:rPr>
          <w:lang w:val="en-US" w:eastAsia="zh-CN"/>
        </w:rPr>
        <w:t xml:space="preserve">, </w:t>
      </w:r>
      <w:r w:rsidRPr="00136F07">
        <w:rPr>
          <w:rFonts w:eastAsia="Malgun Gothic"/>
          <w:lang w:val="en-US" w:eastAsia="zh-CN"/>
        </w:rPr>
        <w:t>T</w:t>
      </w:r>
      <w:r w:rsidRPr="00136F07">
        <w:rPr>
          <w:rFonts w:eastAsia="Malgun Gothic"/>
          <w:vertAlign w:val="subscript"/>
          <w:lang w:val="en-US" w:eastAsia="zh-CN"/>
        </w:rPr>
        <w:t>SSB-proc</w:t>
      </w:r>
      <w:r w:rsidRPr="00136F07">
        <w:rPr>
          <w:rFonts w:eastAsia="Malgun Gothic"/>
          <w:lang w:val="en-US" w:eastAsia="zh-CN"/>
        </w:rPr>
        <w:t xml:space="preserve"> are defined in </w:t>
      </w:r>
      <w:r w:rsidRPr="00136F07">
        <w:rPr>
          <w:lang w:val="en-US" w:eastAsia="ko-KR"/>
        </w:rPr>
        <w:t>clause</w:t>
      </w:r>
      <w:r w:rsidRPr="00136F07">
        <w:rPr>
          <w:rFonts w:eastAsia="Malgun Gothic"/>
          <w:lang w:val="en-US" w:eastAsia="zh-CN"/>
        </w:rPr>
        <w:t xml:space="preserve"> 8.</w:t>
      </w:r>
      <w:r>
        <w:rPr>
          <w:rFonts w:eastAsia="Malgun Gothic"/>
          <w:lang w:val="en-US" w:eastAsia="zh-CN"/>
        </w:rPr>
        <w:t>15</w:t>
      </w:r>
      <w:r w:rsidRPr="00136F07">
        <w:rPr>
          <w:rFonts w:eastAsia="Malgun Gothic"/>
          <w:lang w:val="en-US" w:eastAsia="zh-CN"/>
        </w:rPr>
        <w:t>.3.</w:t>
      </w:r>
    </w:p>
    <w:p w14:paraId="10B9CD0C" w14:textId="601DC5EE" w:rsidR="00E8131E" w:rsidRPr="00136F07" w:rsidRDefault="00E8131E" w:rsidP="00E8131E">
      <w:pPr>
        <w:rPr>
          <w:lang w:val="en-US" w:eastAsia="zh-CN"/>
        </w:rPr>
      </w:pPr>
      <w:r w:rsidRPr="00136F07">
        <w:rPr>
          <w:lang w:val="en-US" w:eastAsia="zh-CN"/>
        </w:rPr>
        <w:lastRenderedPageBreak/>
        <w:t xml:space="preserve">When UE receives </w:t>
      </w:r>
      <w:r w:rsidRPr="00136F07">
        <w:rPr>
          <w:rFonts w:eastAsia="Malgun Gothic"/>
          <w:lang w:val="en-US" w:eastAsia="zh-CN"/>
        </w:rPr>
        <w:t>PDSCH carrying</w:t>
      </w:r>
      <w:r w:rsidRPr="00136F07">
        <w:rPr>
          <w:lang w:val="en-US" w:eastAsia="zh-CN"/>
        </w:rPr>
        <w:t xml:space="preserve"> </w:t>
      </w:r>
      <w:r w:rsidRPr="00136F07">
        <w:rPr>
          <w:rFonts w:eastAsia="Malgun Gothic"/>
          <w:lang w:val="en-US" w:eastAsia="zh-CN"/>
        </w:rPr>
        <w:t xml:space="preserve">MAC-CE </w:t>
      </w:r>
      <w:ins w:id="103" w:author="vivo-Yanliang SUN" w:date="2022-04-24T22:53:00Z">
        <w:r w:rsidR="004B7CB4">
          <w:rPr>
            <w:rFonts w:eastAsia="Malgun Gothic"/>
            <w:lang w:val="en-US" w:eastAsia="zh-CN"/>
          </w:rPr>
          <w:t xml:space="preserve">for </w:t>
        </w:r>
      </w:ins>
      <w:r w:rsidRPr="00136F07">
        <w:rPr>
          <w:rFonts w:eastAsia="Malgun Gothic"/>
          <w:lang w:val="en-US" w:eastAsia="zh-CN"/>
        </w:rPr>
        <w:t>active TCI state list update</w:t>
      </w:r>
      <w:ins w:id="104" w:author="vivo-Yanliang SUN" w:date="2022-04-24T22:52:00Z">
        <w:r w:rsidR="004B7CB4">
          <w:rPr>
            <w:rFonts w:eastAsia="Malgun Gothic"/>
            <w:lang w:val="en-US" w:eastAsia="zh-CN"/>
          </w:rPr>
          <w:t>, and</w:t>
        </w:r>
      </w:ins>
      <w:del w:id="105" w:author="vivo-Yanliang SUN" w:date="2022-04-24T22:52:00Z">
        <w:r w:rsidRPr="00136F07" w:rsidDel="004B7CB4">
          <w:rPr>
            <w:rFonts w:eastAsia="Malgun Gothic"/>
            <w:lang w:val="en-US" w:eastAsia="zh-CN"/>
          </w:rPr>
          <w:delText xml:space="preserve"> for</w:delText>
        </w:r>
      </w:del>
      <w:r w:rsidRPr="00136F07">
        <w:rPr>
          <w:rFonts w:eastAsia="Malgun Gothic"/>
          <w:lang w:val="en-US" w:eastAsia="zh-CN"/>
        </w:rPr>
        <w:t xml:space="preserve"> </w:t>
      </w:r>
    </w:p>
    <w:p w14:paraId="42FBFF81" w14:textId="20C1475D" w:rsidR="00E8131E" w:rsidRPr="00136F07" w:rsidRDefault="00E8131E" w:rsidP="00E8131E">
      <w:pPr>
        <w:pStyle w:val="B1"/>
        <w:rPr>
          <w:szCs w:val="16"/>
          <w:lang w:eastAsia="zh-CN"/>
        </w:rPr>
      </w:pPr>
      <w:r w:rsidRPr="00136F07">
        <w:rPr>
          <w:lang w:val="en-US" w:eastAsia="zh-CN"/>
        </w:rPr>
        <w:t>-</w:t>
      </w:r>
      <w:r w:rsidRPr="00136F07">
        <w:rPr>
          <w:lang w:val="en-US" w:eastAsia="zh-CN"/>
        </w:rPr>
        <w:tab/>
      </w:r>
      <w:ins w:id="106" w:author="vivo-Yanliang SUN" w:date="2022-04-24T22:53:00Z">
        <w:r w:rsidR="004B7CB4">
          <w:rPr>
            <w:lang w:val="en-US" w:eastAsia="zh-CN"/>
          </w:rPr>
          <w:t>higher layer configuration ‘</w:t>
        </w:r>
        <w:proofErr w:type="spellStart"/>
        <w:r w:rsidR="004B7CB4" w:rsidRPr="004D4946">
          <w:rPr>
            <w:i/>
          </w:rPr>
          <w:t>unifiedtci-StateType</w:t>
        </w:r>
        <w:proofErr w:type="spellEnd"/>
        <w:r w:rsidR="004B7CB4">
          <w:rPr>
            <w:lang w:val="en-US" w:eastAsia="zh-CN"/>
          </w:rPr>
          <w:t>’ is set to ‘</w:t>
        </w:r>
        <w:proofErr w:type="spellStart"/>
        <w:r w:rsidR="004B7CB4" w:rsidRPr="004D4946">
          <w:rPr>
            <w:i/>
            <w:lang w:val="en-US" w:eastAsia="zh-CN"/>
          </w:rPr>
          <w:t>JointULDL</w:t>
        </w:r>
        <w:proofErr w:type="spellEnd"/>
        <w:r w:rsidR="004B7CB4">
          <w:rPr>
            <w:lang w:val="en-US" w:eastAsia="zh-CN"/>
          </w:rPr>
          <w:t>’</w:t>
        </w:r>
      </w:ins>
      <w:del w:id="107" w:author="vivo-Yanliang SUN" w:date="2022-04-24T22:53:00Z">
        <w:r w:rsidRPr="00136F07" w:rsidDel="004B7CB4">
          <w:rPr>
            <w:lang w:val="en-US" w:eastAsia="zh-CN"/>
          </w:rPr>
          <w:delText>joint TCI state list update</w:delText>
        </w:r>
      </w:del>
      <w:r w:rsidRPr="00136F07">
        <w:rPr>
          <w:szCs w:val="16"/>
          <w:lang w:eastAsia="zh-CN"/>
        </w:rPr>
        <w:t xml:space="preserve">, or </w:t>
      </w:r>
    </w:p>
    <w:p w14:paraId="5885CFE7" w14:textId="08297626" w:rsidR="00E8131E" w:rsidRPr="001F146A" w:rsidRDefault="00E8131E" w:rsidP="00E8131E">
      <w:pPr>
        <w:pStyle w:val="B1"/>
        <w:rPr>
          <w:sz w:val="22"/>
          <w:lang w:val="en-US" w:eastAsia="zh-CN"/>
        </w:rPr>
      </w:pPr>
      <w:r w:rsidRPr="00136F07">
        <w:rPr>
          <w:lang w:val="en-US" w:eastAsia="zh-CN"/>
        </w:rPr>
        <w:t>-</w:t>
      </w:r>
      <w:r w:rsidRPr="00136F07">
        <w:rPr>
          <w:lang w:val="en-US" w:eastAsia="zh-CN"/>
        </w:rPr>
        <w:tab/>
      </w:r>
      <w:ins w:id="108" w:author="vivo-Yanliang SUN" w:date="2022-04-24T22:53:00Z">
        <w:r w:rsidR="00736831">
          <w:rPr>
            <w:lang w:val="en-US" w:eastAsia="zh-CN"/>
          </w:rPr>
          <w:t>higher layer configuration ‘</w:t>
        </w:r>
        <w:proofErr w:type="spellStart"/>
        <w:r w:rsidR="00736831" w:rsidRPr="004D4946">
          <w:rPr>
            <w:i/>
          </w:rPr>
          <w:t>unifiedtci-StateType</w:t>
        </w:r>
        <w:proofErr w:type="spellEnd"/>
        <w:r w:rsidR="00736831">
          <w:rPr>
            <w:lang w:val="en-US" w:eastAsia="zh-CN"/>
          </w:rPr>
          <w:t>’ is set to ‘</w:t>
        </w:r>
        <w:proofErr w:type="spellStart"/>
        <w:r w:rsidR="00736831" w:rsidRPr="004D4946">
          <w:rPr>
            <w:bCs/>
            <w:i/>
            <w:iCs/>
            <w:szCs w:val="22"/>
            <w:lang w:eastAsia="sv-SE"/>
          </w:rPr>
          <w:t>SeparateULDL</w:t>
        </w:r>
        <w:proofErr w:type="spellEnd"/>
        <w:r w:rsidR="00736831">
          <w:rPr>
            <w:lang w:val="en-US" w:eastAsia="zh-CN"/>
          </w:rPr>
          <w:t>’</w:t>
        </w:r>
      </w:ins>
      <w:del w:id="109" w:author="vivo-Yanliang SUN" w:date="2022-04-24T22:53:00Z">
        <w:r w:rsidRPr="00136F07" w:rsidDel="00736831">
          <w:rPr>
            <w:lang w:val="en-US" w:eastAsia="zh-CN"/>
          </w:rPr>
          <w:delText>separate TCI list update</w:delText>
        </w:r>
      </w:del>
      <w:r w:rsidRPr="00136F07">
        <w:rPr>
          <w:szCs w:val="16"/>
          <w:lang w:eastAsia="zh-CN"/>
        </w:rPr>
        <w:t xml:space="preserve">, </w:t>
      </w:r>
      <w:r w:rsidRPr="00136F07">
        <w:rPr>
          <w:lang w:val="en-US" w:eastAsia="zh-CN"/>
        </w:rPr>
        <w:t xml:space="preserve">while the </w:t>
      </w:r>
      <w:del w:id="110" w:author="vivo-Yanliang SUN" w:date="2022-04-24T22:53:00Z">
        <w:r w:rsidRPr="00136F07" w:rsidDel="00C5089D">
          <w:rPr>
            <w:lang w:val="en-US" w:eastAsia="zh-CN"/>
          </w:rPr>
          <w:delText xml:space="preserve">separate </w:delText>
        </w:r>
      </w:del>
      <w:ins w:id="111" w:author="vivo-Yanliang SUN" w:date="2022-04-24T22:53:00Z">
        <w:r w:rsidR="00C5089D">
          <w:rPr>
            <w:lang w:val="en-US" w:eastAsia="zh-CN"/>
          </w:rPr>
          <w:t>target</w:t>
        </w:r>
        <w:r w:rsidR="00C5089D" w:rsidRPr="00136F07">
          <w:rPr>
            <w:lang w:val="en-US" w:eastAsia="zh-CN"/>
          </w:rPr>
          <w:t xml:space="preserve"> </w:t>
        </w:r>
      </w:ins>
      <w:r w:rsidRPr="00136F07">
        <w:rPr>
          <w:lang w:val="en-US" w:eastAsia="zh-CN"/>
        </w:rPr>
        <w:t>TCI list comprises at least one DL TCI</w:t>
      </w:r>
      <w:ins w:id="112" w:author="vivo-Yanliang SUN" w:date="2022-04-24T22:54:00Z">
        <w:r w:rsidR="004439B3">
          <w:rPr>
            <w:lang w:val="en-US" w:eastAsia="zh-CN"/>
          </w:rPr>
          <w:t>s</w:t>
        </w:r>
      </w:ins>
      <w:r w:rsidRPr="00136F07">
        <w:rPr>
          <w:lang w:val="en-US" w:eastAsia="zh-CN"/>
        </w:rPr>
        <w:t xml:space="preserve"> and </w:t>
      </w:r>
      <w:ins w:id="113" w:author="vivo-Yanliang SUN" w:date="2022-04-24T22:54:00Z">
        <w:r w:rsidR="0020050D">
          <w:rPr>
            <w:lang w:val="en-US" w:eastAsia="zh-CN"/>
          </w:rPr>
          <w:t xml:space="preserve">at least </w:t>
        </w:r>
      </w:ins>
      <w:r w:rsidRPr="00136F07">
        <w:rPr>
          <w:lang w:val="en-US" w:eastAsia="zh-CN"/>
        </w:rPr>
        <w:t>one UL TCI</w:t>
      </w:r>
      <w:ins w:id="114" w:author="vivo-Yanliang SUN" w:date="2022-04-24T22:54:00Z">
        <w:r w:rsidR="004439B3">
          <w:rPr>
            <w:lang w:val="en-US" w:eastAsia="zh-CN"/>
          </w:rPr>
          <w:t>s</w:t>
        </w:r>
      </w:ins>
      <w:r w:rsidRPr="00136F07">
        <w:rPr>
          <w:szCs w:val="16"/>
          <w:lang w:eastAsia="zh-CN"/>
        </w:rPr>
        <w:t>,</w:t>
      </w:r>
    </w:p>
    <w:p w14:paraId="2085BB2B" w14:textId="0746FE2B" w:rsidR="00E8131E" w:rsidRPr="002559F2" w:rsidRDefault="00E8131E" w:rsidP="00E8131E">
      <w:pPr>
        <w:rPr>
          <w:rFonts w:eastAsia="Calibri"/>
        </w:rPr>
      </w:pPr>
      <w:r w:rsidRPr="00136F07">
        <w:rPr>
          <w:rFonts w:eastAsia="Calibri"/>
        </w:rPr>
        <w:t xml:space="preserve">UE is not expected to </w:t>
      </w:r>
      <w:r w:rsidR="00F30412">
        <w:rPr>
          <w:rFonts w:eastAsia="Calibri"/>
        </w:rPr>
        <w:t>receive</w:t>
      </w:r>
      <w:r w:rsidRPr="00136F07">
        <w:rPr>
          <w:rFonts w:eastAsia="Calibri"/>
        </w:rPr>
        <w:t xml:space="preserve"> on DL before UE completes the DL and UL TCI state </w:t>
      </w:r>
      <w:del w:id="115" w:author="vivo-Yanliang SUN" w:date="2022-04-24T22:54:00Z">
        <w:r w:rsidRPr="00136F07" w:rsidDel="003567D0">
          <w:rPr>
            <w:rFonts w:eastAsia="Calibri"/>
          </w:rPr>
          <w:delText>switch</w:delText>
        </w:r>
      </w:del>
      <w:ins w:id="116" w:author="vivo-Yanliang SUN" w:date="2022-04-24T22:54:00Z">
        <w:r w:rsidR="003567D0">
          <w:rPr>
            <w:rFonts w:eastAsia="Calibri"/>
          </w:rPr>
          <w:t>list update</w:t>
        </w:r>
      </w:ins>
      <w:r w:rsidRPr="00136F07">
        <w:rPr>
          <w:rFonts w:eastAsia="Calibri"/>
        </w:rPr>
        <w:t>.</w:t>
      </w:r>
      <w:r w:rsidRPr="002559F2">
        <w:rPr>
          <w:rFonts w:eastAsia="Calibri"/>
        </w:rPr>
        <w:t xml:space="preserve"> </w:t>
      </w:r>
    </w:p>
    <w:p w14:paraId="777370A3" w14:textId="77777777" w:rsidR="00EF3B95" w:rsidRPr="00E8131E" w:rsidRDefault="00EF3B95" w:rsidP="00E8131E">
      <w:pPr>
        <w:rPr>
          <w:rFonts w:eastAsia="宋体"/>
          <w:noProof/>
          <w:sz w:val="28"/>
          <w:szCs w:val="28"/>
          <w:lang w:eastAsia="zh-CN"/>
        </w:rPr>
      </w:pPr>
    </w:p>
    <w:p w14:paraId="22B517A6" w14:textId="11A7C14E" w:rsidR="00EF3B95" w:rsidRPr="000E7863" w:rsidRDefault="00EF3B95" w:rsidP="00EF3B95">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C3AD6">
        <w:rPr>
          <w:rFonts w:eastAsia="宋体"/>
          <w:noProof/>
          <w:sz w:val="28"/>
          <w:szCs w:val="28"/>
          <w:lang w:eastAsia="zh-CN"/>
        </w:rPr>
        <w:t>1</w:t>
      </w:r>
      <w:r w:rsidRPr="000E7863">
        <w:rPr>
          <w:rFonts w:eastAsia="宋体" w:hint="eastAsia"/>
          <w:noProof/>
          <w:sz w:val="28"/>
          <w:szCs w:val="28"/>
          <w:lang w:eastAsia="zh-CN"/>
        </w:rPr>
        <w:t>&gt;</w:t>
      </w:r>
    </w:p>
    <w:p w14:paraId="4A4F71AA" w14:textId="18590DA7" w:rsidR="00EF3B95" w:rsidRDefault="00EF3B95" w:rsidP="00560F1A">
      <w:pPr>
        <w:jc w:val="center"/>
        <w:rPr>
          <w:rFonts w:eastAsia="宋体"/>
          <w:noProof/>
          <w:sz w:val="28"/>
          <w:szCs w:val="28"/>
          <w:lang w:eastAsia="zh-CN"/>
        </w:rPr>
      </w:pPr>
    </w:p>
    <w:p w14:paraId="247C1ADC" w14:textId="7282015D" w:rsidR="00EF3B95" w:rsidRPr="00560F1A" w:rsidRDefault="00EF3B95" w:rsidP="00EF3B9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7C3AD6">
        <w:rPr>
          <w:rFonts w:eastAsia="PMingLiU"/>
          <w:noProof/>
          <w:sz w:val="28"/>
          <w:szCs w:val="28"/>
          <w:lang w:eastAsia="zh-TW"/>
        </w:rPr>
        <w:t>2</w:t>
      </w:r>
      <w:r w:rsidRPr="000E7863">
        <w:rPr>
          <w:rFonts w:eastAsia="宋体" w:hint="eastAsia"/>
          <w:noProof/>
          <w:sz w:val="28"/>
          <w:szCs w:val="28"/>
          <w:lang w:eastAsia="zh-CN"/>
        </w:rPr>
        <w:t>&gt;</w:t>
      </w:r>
    </w:p>
    <w:p w14:paraId="13F63B99" w14:textId="77777777" w:rsidR="00A82E93" w:rsidRDefault="00A82E93" w:rsidP="00A82E93">
      <w:pPr>
        <w:pStyle w:val="3"/>
        <w:overflowPunct w:val="0"/>
        <w:autoSpaceDE w:val="0"/>
        <w:autoSpaceDN w:val="0"/>
        <w:adjustRightInd w:val="0"/>
        <w:textAlignment w:val="baseline"/>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68592A48" w14:textId="4D10F170" w:rsidR="00A82E93" w:rsidRDefault="00A82E93" w:rsidP="00A82E93">
      <w:pPr>
        <w:rPr>
          <w:lang w:eastAsia="zh-CN"/>
        </w:rPr>
      </w:pPr>
      <w:r>
        <w:rPr>
          <w:lang w:eastAsia="zh-CN"/>
        </w:rPr>
        <w:t xml:space="preserve">The requirements in this clause apply for a UE configured with </w:t>
      </w:r>
      <w:del w:id="117" w:author="vivo-Yanliang SUN" w:date="2022-04-24T19:58:00Z">
        <w:r w:rsidDel="00B0400E">
          <w:rPr>
            <w:rFonts w:eastAsia="Malgun Gothic"/>
            <w:lang w:eastAsia="zh-CN"/>
          </w:rPr>
          <w:delText xml:space="preserve">one or </w:delText>
        </w:r>
      </w:del>
      <w:r>
        <w:rPr>
          <w:lang w:eastAsia="zh-CN"/>
        </w:rPr>
        <w:t xml:space="preserve">more </w:t>
      </w:r>
      <w:ins w:id="118" w:author="vivo-Yanliang SUN" w:date="2022-04-24T19:58:00Z">
        <w:r w:rsidR="00B0400E">
          <w:rPr>
            <w:lang w:eastAsia="zh-CN"/>
          </w:rPr>
          <w:t xml:space="preserve">than one </w:t>
        </w:r>
        <w:proofErr w:type="spellStart"/>
        <w:r w:rsidR="00B0400E">
          <w:rPr>
            <w:i/>
            <w:iCs/>
            <w:color w:val="000000" w:themeColor="text1"/>
          </w:rPr>
          <w:t>DLorJointTCIState</w:t>
        </w:r>
        <w:proofErr w:type="spellEnd"/>
        <w:r w:rsidR="00B0400E" w:rsidRPr="002C3EF5">
          <w:rPr>
            <w:color w:val="000000" w:themeColor="text1"/>
            <w:szCs w:val="18"/>
          </w:rPr>
          <w:t xml:space="preserve"> </w:t>
        </w:r>
        <w:r w:rsidR="00B0400E">
          <w:rPr>
            <w:color w:val="000000" w:themeColor="text1"/>
            <w:szCs w:val="18"/>
          </w:rPr>
          <w:t xml:space="preserve">or </w:t>
        </w:r>
        <w:r w:rsidR="00B0400E" w:rsidRPr="009573AD">
          <w:rPr>
            <w:i/>
            <w:iCs/>
            <w:color w:val="000000" w:themeColor="text1"/>
            <w:lang w:val="en-US"/>
          </w:rPr>
          <w:t>UL-</w:t>
        </w:r>
        <w:proofErr w:type="spellStart"/>
        <w:r w:rsidR="00B0400E" w:rsidRPr="009573AD">
          <w:rPr>
            <w:i/>
            <w:iCs/>
            <w:color w:val="000000" w:themeColor="text1"/>
            <w:lang w:val="en-US"/>
          </w:rPr>
          <w:t>TCIState</w:t>
        </w:r>
      </w:ins>
      <w:proofErr w:type="spellEnd"/>
      <w:del w:id="119" w:author="vivo-Yanliang SUN" w:date="2022-04-24T19:58:00Z">
        <w:r w:rsidDel="00B0400E">
          <w:rPr>
            <w:rFonts w:eastAsia="Malgun Gothic" w:hint="eastAsia"/>
            <w:lang w:val="en-US" w:eastAsia="zh-CN"/>
          </w:rPr>
          <w:delText>[TCI state]</w:delText>
        </w:r>
      </w:del>
      <w:r>
        <w:rPr>
          <w:rFonts w:eastAsia="Malgun Gothic" w:hint="eastAsia"/>
          <w:lang w:val="en-US" w:eastAsia="zh-CN"/>
        </w:rPr>
        <w:t xml:space="preserve"> </w:t>
      </w:r>
      <w:r>
        <w:rPr>
          <w:rFonts w:eastAsia="Malgun Gothic"/>
          <w:lang w:eastAsia="zh-CN"/>
        </w:rPr>
        <w:t>configurations</w:t>
      </w:r>
      <w:r>
        <w:rPr>
          <w:lang w:val="en-US"/>
        </w:rPr>
        <w:t xml:space="preserve"> </w:t>
      </w:r>
      <w:r>
        <w:rPr>
          <w:rFonts w:hint="eastAsia"/>
          <w:lang w:val="en-US" w:eastAsia="zh-CN"/>
        </w:rPr>
        <w:t xml:space="preserve">for </w:t>
      </w:r>
      <w:del w:id="120" w:author="vivo-Yanliang SUN" w:date="2022-04-24T19:59:00Z">
        <w:r w:rsidDel="00F732C1">
          <w:rPr>
            <w:rFonts w:hint="eastAsia"/>
            <w:lang w:val="en-US" w:eastAsia="zh-CN"/>
          </w:rPr>
          <w:delText xml:space="preserve">UL channels/signals and/or one or more [joint TCI state] configurations </w:delText>
        </w:r>
      </w:del>
      <w:proofErr w:type="spellStart"/>
      <w:r>
        <w:rPr>
          <w:rFonts w:hint="eastAsia"/>
          <w:lang w:val="en-US" w:eastAsia="zh-CN"/>
        </w:rPr>
        <w:t>for</w:t>
      </w:r>
      <w:proofErr w:type="spellEnd"/>
      <w:r>
        <w:rPr>
          <w:rFonts w:hint="eastAsia"/>
          <w:lang w:val="en-US" w:eastAsia="zh-CN"/>
        </w:rPr>
        <w:t xml:space="preserve"> both DL and UL channels/signals</w:t>
      </w:r>
      <w:del w:id="121" w:author="vivo-Yanliang SUN" w:date="2022-04-24T19:59:00Z">
        <w:r w:rsidDel="00F732C1">
          <w:rPr>
            <w:rFonts w:hint="eastAsia"/>
            <w:lang w:val="en-US" w:eastAsia="zh-CN"/>
          </w:rPr>
          <w:delText xml:space="preserve"> and/or </w:delText>
        </w:r>
        <w:r w:rsidDel="00F732C1">
          <w:rPr>
            <w:rFonts w:eastAsia="Malgun Gothic"/>
            <w:lang w:eastAsia="zh-CN"/>
          </w:rPr>
          <w:delText xml:space="preserve">one or </w:delText>
        </w:r>
        <w:r w:rsidDel="00F732C1">
          <w:rPr>
            <w:lang w:eastAsia="zh-CN"/>
          </w:rPr>
          <w:delText xml:space="preserve">more </w:delText>
        </w:r>
        <w:r w:rsidDel="00F732C1">
          <w:rPr>
            <w:rFonts w:eastAsia="Malgun Gothic" w:hint="eastAsia"/>
            <w:lang w:val="en-US" w:eastAsia="zh-CN"/>
          </w:rPr>
          <w:delText xml:space="preserve">[pair of TCI states] </w:delText>
        </w:r>
        <w:r w:rsidDel="00F732C1">
          <w:rPr>
            <w:rFonts w:eastAsia="Malgun Gothic"/>
            <w:lang w:eastAsia="zh-CN"/>
          </w:rPr>
          <w:delText>configurations</w:delText>
        </w:r>
        <w:r w:rsidDel="00F732C1">
          <w:rPr>
            <w:rFonts w:eastAsia="Malgun Gothic" w:hint="eastAsia"/>
            <w:lang w:val="en-US" w:eastAsia="zh-CN"/>
          </w:rPr>
          <w:delText xml:space="preserve"> with one TCI state </w:delText>
        </w:r>
        <w:r w:rsidDel="00F732C1">
          <w:rPr>
            <w:rFonts w:hint="eastAsia"/>
            <w:lang w:val="en-US" w:eastAsia="zh-CN"/>
          </w:rPr>
          <w:delText xml:space="preserve">for DL channels/signals and one TCI state for UL channels/signals </w:delText>
        </w:r>
      </w:del>
      <w:ins w:id="122" w:author="vivo-Yanliang SUN" w:date="2022-04-24T19:59:00Z">
        <w:r w:rsidR="00F732C1">
          <w:rPr>
            <w:lang w:val="en-US" w:eastAsia="zh-CN"/>
          </w:rPr>
          <w:t xml:space="preserve"> </w:t>
        </w:r>
      </w:ins>
      <w:r>
        <w:rPr>
          <w:lang w:val="en-US"/>
        </w:rPr>
        <w:t xml:space="preserve">on </w:t>
      </w:r>
      <w:ins w:id="123" w:author="vivo-Yanliang SUN" w:date="2022-04-24T19:59:00Z">
        <w:r w:rsidR="00F732C1">
          <w:rPr>
            <w:lang w:val="en-US"/>
          </w:rPr>
          <w:t xml:space="preserve">a </w:t>
        </w:r>
      </w:ins>
      <w:r>
        <w:rPr>
          <w:rFonts w:eastAsia="Malgun Gothic"/>
          <w:lang w:val="en-US" w:eastAsia="zh-CN"/>
        </w:rPr>
        <w:t>serving cell</w:t>
      </w:r>
      <w:r>
        <w:rPr>
          <w:rFonts w:eastAsia="Malgun Gothic" w:hint="eastAsia"/>
          <w:lang w:val="en-US" w:eastAsia="zh-CN"/>
        </w:rPr>
        <w:t xml:space="preserve"> or </w:t>
      </w:r>
      <w:r>
        <w:rPr>
          <w:lang w:eastAsia="zh-CN"/>
        </w:rPr>
        <w:t>a cell with PCI different from a serving cell</w:t>
      </w:r>
      <w:r>
        <w:rPr>
          <w:rFonts w:hint="eastAsia"/>
          <w:lang w:val="en-US" w:eastAsia="zh-CN"/>
        </w:rPr>
        <w:t xml:space="preserve"> </w:t>
      </w:r>
      <w:ins w:id="124" w:author="vivo-Yanliang SUN" w:date="2022-04-24T21:41:00Z">
        <w:r w:rsidR="00E14283">
          <w:rPr>
            <w:lang w:val="en-US" w:eastAsia="zh-CN"/>
          </w:rPr>
          <w:t xml:space="preserve">on a CC, or serving cells on all CCs </w:t>
        </w:r>
        <w:r w:rsidR="00E14283" w:rsidRPr="008C1DC7">
          <w:t xml:space="preserve">in the same CC list configured by </w:t>
        </w:r>
        <w:r w:rsidR="00E14283" w:rsidRPr="00AB2C22">
          <w:rPr>
            <w:i/>
            <w:iCs/>
          </w:rPr>
          <w:t>simultaneousU-TCI-UpdateList1</w:t>
        </w:r>
        <w:r w:rsidR="00E14283">
          <w:rPr>
            <w:i/>
            <w:iCs/>
          </w:rPr>
          <w:t xml:space="preserve">, </w:t>
        </w:r>
        <w:r w:rsidR="00E14283" w:rsidRPr="00AB2C22">
          <w:rPr>
            <w:i/>
            <w:iCs/>
          </w:rPr>
          <w:t>simultaneousU-TCI-UpdateList</w:t>
        </w:r>
        <w:r w:rsidR="00E14283">
          <w:rPr>
            <w:i/>
            <w:iCs/>
          </w:rPr>
          <w:t xml:space="preserve">2, </w:t>
        </w:r>
        <w:r w:rsidR="00E14283" w:rsidRPr="00AB2C22">
          <w:rPr>
            <w:i/>
            <w:iCs/>
          </w:rPr>
          <w:t>simultaneousU-TCI-UpdateList</w:t>
        </w:r>
        <w:r w:rsidR="00E14283">
          <w:rPr>
            <w:i/>
            <w:iCs/>
          </w:rPr>
          <w:t xml:space="preserve">3, </w:t>
        </w:r>
        <w:r w:rsidR="00E14283" w:rsidRPr="00AB2C22">
          <w:rPr>
            <w:i/>
            <w:iCs/>
          </w:rPr>
          <w:t>simultaneousU-TCI-UpdateList</w:t>
        </w:r>
        <w:r w:rsidR="00E14283">
          <w:rPr>
            <w:i/>
            <w:iCs/>
          </w:rPr>
          <w:t xml:space="preserve">4 </w:t>
        </w:r>
      </w:ins>
      <w:r>
        <w:rPr>
          <w:lang w:val="en-US"/>
        </w:rPr>
        <w:t xml:space="preserve">in </w:t>
      </w:r>
      <w:r>
        <w:rPr>
          <w:rFonts w:hint="eastAsia"/>
          <w:lang w:val="en-US" w:eastAsia="zh-CN"/>
        </w:rPr>
        <w:t xml:space="preserve">MR-DC or </w:t>
      </w:r>
      <w:r>
        <w:rPr>
          <w:lang w:val="en-US"/>
        </w:rPr>
        <w:t>standalone NR</w:t>
      </w:r>
      <w:r>
        <w:rPr>
          <w:lang w:eastAsia="zh-CN"/>
        </w:rPr>
        <w:t xml:space="preserve">. There is no requirement when the UE is </w:t>
      </w:r>
      <w:r>
        <w:rPr>
          <w:rFonts w:hint="eastAsia"/>
          <w:lang w:eastAsia="zh-CN"/>
        </w:rPr>
        <w:t>request</w:t>
      </w:r>
      <w:r>
        <w:rPr>
          <w:lang w:eastAsia="zh-CN"/>
        </w:rPr>
        <w:t xml:space="preserve">ed to switch to a </w:t>
      </w:r>
      <w:r>
        <w:rPr>
          <w:rFonts w:hint="eastAsia"/>
          <w:lang w:val="en-US" w:eastAsia="zh-CN"/>
        </w:rPr>
        <w:t>TCI state</w:t>
      </w:r>
      <w:r>
        <w:rPr>
          <w:lang w:eastAsia="zh-CN"/>
        </w:rPr>
        <w:t xml:space="preserve"> with the higher layer parameter </w:t>
      </w:r>
      <w:ins w:id="125" w:author="vivo-Yanliang SUN" w:date="2022-04-24T19:59:00Z">
        <w:r w:rsidR="00CE1A1C" w:rsidRPr="009573AD">
          <w:rPr>
            <w:i/>
            <w:iCs/>
            <w:color w:val="000000" w:themeColor="text1"/>
            <w:lang w:val="en-US"/>
          </w:rPr>
          <w:t>UL-</w:t>
        </w:r>
        <w:proofErr w:type="spellStart"/>
        <w:r w:rsidR="00CE1A1C" w:rsidRPr="009573AD">
          <w:rPr>
            <w:i/>
            <w:iCs/>
            <w:color w:val="000000" w:themeColor="text1"/>
            <w:lang w:val="en-US"/>
          </w:rPr>
          <w:t>TCIState</w:t>
        </w:r>
      </w:ins>
      <w:proofErr w:type="spellEnd"/>
      <w:del w:id="126" w:author="vivo-Yanliang SUN" w:date="2022-04-24T19:59:00Z">
        <w:r w:rsidDel="00CE1A1C">
          <w:rPr>
            <w:rFonts w:hint="eastAsia"/>
            <w:iCs/>
            <w:lang w:val="en-US" w:eastAsia="zh-CN"/>
          </w:rPr>
          <w:delText>[TCI state]</w:delText>
        </w:r>
      </w:del>
      <w:r>
        <w:rPr>
          <w:lang w:eastAsia="zh-CN"/>
        </w:rPr>
        <w:t xml:space="preserve"> associated to SRS.</w:t>
      </w:r>
      <w:r>
        <w:rPr>
          <w:rFonts w:hint="eastAsia"/>
          <w:lang w:val="en-US" w:eastAsia="zh-CN"/>
        </w:rPr>
        <w:t xml:space="preserve"> </w:t>
      </w:r>
      <w:r>
        <w:rPr>
          <w:lang w:eastAsia="zh-CN"/>
        </w:rPr>
        <w:t xml:space="preserve">UE shall complete the switch of active </w:t>
      </w:r>
      <w:r>
        <w:rPr>
          <w:rFonts w:hint="eastAsia"/>
          <w:lang w:val="en-US" w:eastAsia="zh-CN"/>
        </w:rPr>
        <w:t xml:space="preserve">uplink </w:t>
      </w:r>
      <w:r>
        <w:rPr>
          <w:rFonts w:eastAsia="Malgun Gothic"/>
          <w:lang w:eastAsia="zh-CN"/>
        </w:rPr>
        <w:t xml:space="preserve">TCI state </w:t>
      </w:r>
      <w:r>
        <w:rPr>
          <w:lang w:eastAsia="zh-CN"/>
        </w:rPr>
        <w:t>within the delay defined in this clause</w:t>
      </w:r>
      <w:r>
        <w:rPr>
          <w:rFonts w:hint="eastAsia"/>
          <w:lang w:val="en-US" w:eastAsia="zh-CN"/>
        </w:rPr>
        <w:t xml:space="preserve"> </w:t>
      </w:r>
      <w:r>
        <w:rPr>
          <w:lang w:eastAsia="zh-CN"/>
        </w:rPr>
        <w:t xml:space="preserve">when the UE is </w:t>
      </w:r>
      <w:r>
        <w:rPr>
          <w:rFonts w:hint="eastAsia"/>
          <w:lang w:eastAsia="zh-CN"/>
        </w:rPr>
        <w:t>request</w:t>
      </w:r>
      <w:r>
        <w:rPr>
          <w:lang w:eastAsia="zh-CN"/>
        </w:rPr>
        <w:t xml:space="preserve">ed to switch to a </w:t>
      </w:r>
      <w:r>
        <w:rPr>
          <w:rFonts w:hint="eastAsia"/>
          <w:lang w:val="en-US" w:eastAsia="zh-CN"/>
        </w:rPr>
        <w:t>TCI state</w:t>
      </w:r>
      <w:r>
        <w:rPr>
          <w:lang w:eastAsia="zh-CN"/>
        </w:rPr>
        <w:t xml:space="preserve"> with the higher layer parameter </w:t>
      </w:r>
      <w:proofErr w:type="spellStart"/>
      <w:ins w:id="127" w:author="vivo-Yanliang SUN" w:date="2022-04-24T20:01:00Z">
        <w:r w:rsidR="004568A2">
          <w:rPr>
            <w:i/>
            <w:iCs/>
            <w:color w:val="000000" w:themeColor="text1"/>
          </w:rPr>
          <w:t>DLorJointTCIState</w:t>
        </w:r>
        <w:proofErr w:type="spellEnd"/>
        <w:r w:rsidR="004568A2" w:rsidRPr="002C3EF5">
          <w:rPr>
            <w:color w:val="000000" w:themeColor="text1"/>
            <w:szCs w:val="18"/>
          </w:rPr>
          <w:t xml:space="preserve"> </w:t>
        </w:r>
        <w:r w:rsidR="004568A2">
          <w:rPr>
            <w:color w:val="000000" w:themeColor="text1"/>
            <w:szCs w:val="18"/>
          </w:rPr>
          <w:t xml:space="preserve">or </w:t>
        </w:r>
        <w:r w:rsidR="004568A2" w:rsidRPr="009573AD">
          <w:rPr>
            <w:i/>
            <w:iCs/>
            <w:color w:val="000000" w:themeColor="text1"/>
            <w:lang w:val="en-US"/>
          </w:rPr>
          <w:t>UL-</w:t>
        </w:r>
        <w:proofErr w:type="spellStart"/>
        <w:r w:rsidR="004568A2" w:rsidRPr="009573AD">
          <w:rPr>
            <w:i/>
            <w:iCs/>
            <w:color w:val="000000" w:themeColor="text1"/>
            <w:lang w:val="en-US"/>
          </w:rPr>
          <w:t>TCIState</w:t>
        </w:r>
      </w:ins>
      <w:proofErr w:type="spellEnd"/>
      <w:del w:id="128" w:author="vivo-Yanliang SUN" w:date="2022-04-24T20:01:00Z">
        <w:r w:rsidDel="004568A2">
          <w:rPr>
            <w:rFonts w:hint="eastAsia"/>
            <w:iCs/>
            <w:lang w:val="en-US" w:eastAsia="zh-CN"/>
          </w:rPr>
          <w:delText>[TCI state]</w:delText>
        </w:r>
      </w:del>
      <w:r>
        <w:rPr>
          <w:lang w:eastAsia="zh-CN"/>
        </w:rPr>
        <w:t xml:space="preserve"> associated to a DL RS.</w:t>
      </w:r>
    </w:p>
    <w:p w14:paraId="27A17A00" w14:textId="77777777" w:rsidR="00997B9A" w:rsidRPr="004A3D7B" w:rsidRDefault="00997B9A" w:rsidP="00997B9A">
      <w:pPr>
        <w:spacing w:after="120"/>
        <w:rPr>
          <w:ins w:id="129" w:author="vivo-Yanliang SUN" w:date="2022-04-24T23:04:00Z"/>
        </w:rPr>
      </w:pPr>
      <w:ins w:id="130" w:author="vivo-Yanliang SUN" w:date="2022-04-24T23:04:00Z">
        <w:r>
          <w:rPr>
            <w:rFonts w:eastAsia="Calibri"/>
          </w:rPr>
          <w:t xml:space="preserve">PL-RS may be </w:t>
        </w:r>
        <w:r w:rsidRPr="00B075E9">
          <w:rPr>
            <w:iCs/>
            <w:lang w:val="en-US"/>
          </w:rPr>
          <w:t xml:space="preserve">associated with or included in </w:t>
        </w:r>
        <w:r w:rsidRPr="00353208">
          <w:rPr>
            <w:lang w:val="en-US" w:eastAsia="zh-CN"/>
          </w:rPr>
          <w:t>UL TCI state or joint TCI state</w:t>
        </w:r>
        <w:r w:rsidRPr="004A3D7B">
          <w:rPr>
            <w:rFonts w:eastAsia="Calibri"/>
          </w:rPr>
          <w:t xml:space="preserve">. </w:t>
        </w:r>
        <w:r w:rsidRPr="004A3D7B">
          <w:t>The requirements in this clause shall apply if the following conditions are met:</w:t>
        </w:r>
      </w:ins>
    </w:p>
    <w:p w14:paraId="78D2076C" w14:textId="77777777" w:rsidR="00997B9A" w:rsidRDefault="00997B9A" w:rsidP="00997B9A">
      <w:pPr>
        <w:pStyle w:val="B1"/>
        <w:numPr>
          <w:ilvl w:val="0"/>
          <w:numId w:val="10"/>
        </w:numPr>
        <w:ind w:left="568" w:hanging="284"/>
        <w:rPr>
          <w:ins w:id="131" w:author="vivo-Yanliang SUN" w:date="2022-04-24T23:04:00Z"/>
          <w:lang w:val="en-US" w:eastAsia="zh-CN"/>
        </w:rPr>
      </w:pPr>
      <w:ins w:id="132" w:author="vivo-Yanliang SUN" w:date="2022-04-24T23:04:00Z">
        <w:r w:rsidRPr="00B075E9">
          <w:rPr>
            <w:lang w:val="en-US" w:eastAsia="zh-CN"/>
          </w:rPr>
          <w:t xml:space="preserve">PL-RS is </w:t>
        </w:r>
        <w:r w:rsidRPr="00B075E9">
          <w:rPr>
            <w:lang w:eastAsia="en-GB"/>
          </w:rPr>
          <w:t>identical</w:t>
        </w:r>
        <w:r w:rsidRPr="00B075E9">
          <w:rPr>
            <w:lang w:val="en-US" w:eastAsia="zh-CN"/>
          </w:rPr>
          <w:t xml:space="preserve"> to </w:t>
        </w:r>
        <w:r w:rsidRPr="00B075E9">
          <w:rPr>
            <w:lang w:val="sv-SE" w:eastAsia="zh-CN"/>
          </w:rPr>
          <w:t xml:space="preserve">source RS </w:t>
        </w:r>
        <w:r w:rsidRPr="00B075E9">
          <w:rPr>
            <w:lang w:val="en-US" w:eastAsia="zh-CN"/>
          </w:rPr>
          <w:t>in UL TCI state or joint TCI state</w:t>
        </w:r>
      </w:ins>
    </w:p>
    <w:p w14:paraId="2C73A7A2" w14:textId="77777777" w:rsidR="00997B9A" w:rsidRPr="00B075E9" w:rsidRDefault="00997B9A" w:rsidP="00997B9A">
      <w:pPr>
        <w:pStyle w:val="B1"/>
        <w:numPr>
          <w:ilvl w:val="0"/>
          <w:numId w:val="10"/>
        </w:numPr>
        <w:ind w:left="568" w:hanging="284"/>
        <w:rPr>
          <w:ins w:id="133" w:author="vivo-Yanliang SUN" w:date="2022-04-24T23:04:00Z"/>
          <w:lang w:val="en-US" w:eastAsia="zh-CN"/>
        </w:rPr>
      </w:pPr>
      <w:ins w:id="134" w:author="vivo-Yanliang SUN" w:date="2022-04-24T23:04:00Z">
        <w:r w:rsidRPr="00B075E9">
          <w:rPr>
            <w:lang w:val="en-US" w:eastAsia="zh-CN"/>
          </w:rPr>
          <w:t xml:space="preserve">PL-RS and </w:t>
        </w:r>
        <w:r w:rsidRPr="00B075E9">
          <w:rPr>
            <w:lang w:eastAsia="en-GB"/>
          </w:rPr>
          <w:t>source</w:t>
        </w:r>
        <w:r w:rsidRPr="00B075E9">
          <w:rPr>
            <w:lang w:val="en-US" w:eastAsia="zh-CN"/>
          </w:rPr>
          <w:t xml:space="preserve"> RS in UL TCI state or joint TCI state are QCL-Type D</w:t>
        </w:r>
      </w:ins>
    </w:p>
    <w:p w14:paraId="3FB7F3DB" w14:textId="77777777" w:rsidR="00A82E93" w:rsidRDefault="00A82E93" w:rsidP="00A82E93">
      <w:pPr>
        <w:rPr>
          <w:lang w:eastAsia="zh-CN"/>
        </w:rPr>
      </w:pPr>
      <w:r>
        <w:t xml:space="preserve">The requirements in this clause </w:t>
      </w:r>
      <w:r>
        <w:rPr>
          <w:lang w:eastAsia="zh-CN"/>
        </w:rPr>
        <w:t xml:space="preserve">for a cell with different PCI from serving cell are applicable for such cell is known for a UE. A cell with different PCI from serving cell is known if the </w:t>
      </w:r>
      <w:proofErr w:type="spellStart"/>
      <w:r>
        <w:rPr>
          <w:lang w:eastAsia="zh-CN"/>
        </w:rPr>
        <w:t>the</w:t>
      </w:r>
      <w:proofErr w:type="spellEnd"/>
      <w:r>
        <w:rPr>
          <w:lang w:eastAsia="zh-CN"/>
        </w:rPr>
        <w:t xml:space="preserve"> following conditions are met </w:t>
      </w:r>
    </w:p>
    <w:p w14:paraId="0F130163" w14:textId="70839CC4" w:rsidR="00A82E93" w:rsidRDefault="00A82E93" w:rsidP="00A82E93">
      <w:pPr>
        <w:pStyle w:val="B1"/>
        <w:rPr>
          <w:lang w:eastAsia="zh-CN"/>
        </w:rPr>
      </w:pPr>
      <w:del w:id="135" w:author="vivo-Yanliang SUN" w:date="2022-04-24T20:02:00Z">
        <w:r w:rsidDel="00C53D96">
          <w:rPr>
            <w:lang w:eastAsia="zh-CN"/>
          </w:rPr>
          <w:delText>[</w:delText>
        </w:r>
      </w:del>
      <w:r>
        <w:rPr>
          <w:rFonts w:hint="eastAsia"/>
          <w:lang w:eastAsia="zh-CN"/>
        </w:rPr>
        <w:t>A</w:t>
      </w:r>
      <w:r>
        <w:rPr>
          <w:lang w:eastAsia="zh-CN"/>
        </w:rPr>
        <w:t xml:space="preserve">ctive BWP of </w:t>
      </w:r>
      <w:ins w:id="136" w:author="vivo-Yanliang SUN" w:date="2022-04-24T20:01:00Z">
        <w:r w:rsidR="00836469">
          <w:rPr>
            <w:lang w:eastAsia="zh-CN"/>
          </w:rPr>
          <w:t xml:space="preserve">the serving cell and a </w:t>
        </w:r>
      </w:ins>
      <w:r>
        <w:rPr>
          <w:lang w:eastAsia="zh-CN"/>
        </w:rPr>
        <w:t xml:space="preserve">cell with different </w:t>
      </w:r>
      <w:r>
        <w:rPr>
          <w:rFonts w:eastAsia="Malgun Gothic"/>
        </w:rPr>
        <w:t>PCI</w:t>
      </w:r>
      <w:r>
        <w:rPr>
          <w:lang w:eastAsia="zh-CN"/>
        </w:rPr>
        <w:t xml:space="preserve"> </w:t>
      </w:r>
      <w:ins w:id="137" w:author="vivo-Yanliang SUN" w:date="2022-04-24T20:01:00Z">
        <w:r w:rsidR="00C53D96">
          <w:rPr>
            <w:lang w:eastAsia="zh-CN"/>
          </w:rPr>
          <w:t>is same</w:t>
        </w:r>
      </w:ins>
      <w:del w:id="138" w:author="vivo-Yanliang SUN" w:date="2022-04-24T20:02:00Z">
        <w:r w:rsidDel="00C53D96">
          <w:rPr>
            <w:lang w:eastAsia="zh-CN"/>
          </w:rPr>
          <w:delText>shall be equal to the active BWP of serving cell or initial DL BWP of UE]</w:delText>
        </w:r>
      </w:del>
    </w:p>
    <w:p w14:paraId="6728EADC" w14:textId="3179CB93" w:rsidR="00A82E93" w:rsidRDefault="00A82E93" w:rsidP="00A82E93">
      <w:pPr>
        <w:pStyle w:val="B1"/>
        <w:rPr>
          <w:lang w:eastAsia="zh-CN"/>
        </w:rPr>
      </w:pPr>
      <w:proofErr w:type="spellStart"/>
      <w:r>
        <w:rPr>
          <w:lang w:eastAsia="zh-CN"/>
        </w:rPr>
        <w:t>Center</w:t>
      </w:r>
      <w:proofErr w:type="spellEnd"/>
      <w:r>
        <w:rPr>
          <w:lang w:eastAsia="zh-CN"/>
        </w:rPr>
        <w:t xml:space="preserve"> frequency, SCS and SFN offset of a cell with different PCI from serving cell are as the same as serving cell</w:t>
      </w:r>
    </w:p>
    <w:p w14:paraId="27C6E718" w14:textId="28838E43" w:rsidR="00A82E93" w:rsidRDefault="00A82E93" w:rsidP="00A82E93">
      <w:pPr>
        <w:pStyle w:val="B1"/>
        <w:rPr>
          <w:lang w:eastAsia="zh-CN"/>
        </w:rPr>
      </w:pPr>
      <w:r>
        <w:rPr>
          <w:rFonts w:hint="eastAsia"/>
          <w:lang w:eastAsia="zh-CN"/>
        </w:rPr>
        <w:t>D</w:t>
      </w:r>
      <w:r>
        <w:rPr>
          <w:lang w:eastAsia="zh-CN"/>
        </w:rPr>
        <w:t xml:space="preserve">uring the last </w:t>
      </w:r>
      <w:del w:id="139" w:author="vivo-Yanliang SUN" w:date="2022-04-24T20:02:00Z">
        <w:r w:rsidDel="00E0219B">
          <w:rPr>
            <w:lang w:eastAsia="zh-CN"/>
          </w:rPr>
          <w:delText>[X]</w:delText>
        </w:r>
      </w:del>
      <w:ins w:id="140" w:author="vivo-Yanliang SUN" w:date="2022-04-24T20:02:00Z">
        <w:r w:rsidR="00E0219B">
          <w:rPr>
            <w:lang w:eastAsia="zh-CN"/>
          </w:rPr>
          <w:t>5</w:t>
        </w:r>
      </w:ins>
      <w:r>
        <w:rPr>
          <w:lang w:eastAsia="zh-CN"/>
        </w:rPr>
        <w:t>s before L1-RSRP measurement is configured, the UE has sent a valid L3 measurement report for the cell with different PCI</w:t>
      </w:r>
    </w:p>
    <w:p w14:paraId="149C5026" w14:textId="1107AE5A" w:rsidR="00A82E93" w:rsidRDefault="00A82E93" w:rsidP="00A82E93">
      <w:pPr>
        <w:pStyle w:val="B1"/>
        <w:rPr>
          <w:lang w:eastAsia="zh-CN"/>
        </w:rPr>
      </w:pPr>
      <w:r>
        <w:rPr>
          <w:lang w:eastAsia="zh-CN"/>
        </w:rPr>
        <w:t xml:space="preserve">Timing offset between serving cell and the cell with different PCI from serving cell </w:t>
      </w:r>
      <w:del w:id="141" w:author="vivo-Yanliang SUN" w:date="2022-04-24T20:03:00Z">
        <w:r w:rsidDel="00F037F6">
          <w:rPr>
            <w:lang w:eastAsia="zh-CN"/>
          </w:rPr>
          <w:delText xml:space="preserve">are </w:delText>
        </w:r>
      </w:del>
      <w:ins w:id="142" w:author="vivo-Yanliang SUN" w:date="2022-04-24T20:03:00Z">
        <w:r w:rsidR="00F037F6">
          <w:rPr>
            <w:lang w:eastAsia="zh-CN"/>
          </w:rPr>
          <w:t xml:space="preserve">is </w:t>
        </w:r>
      </w:ins>
      <w:r>
        <w:rPr>
          <w:lang w:eastAsia="zh-CN"/>
        </w:rPr>
        <w:t>within CP</w:t>
      </w:r>
      <w:r w:rsidR="007549E7" w:rsidRPr="007549E7">
        <w:t xml:space="preserve"> </w:t>
      </w:r>
      <w:r w:rsidR="007549E7" w:rsidRPr="00556A54">
        <w:t>of the corresponding SCS</w:t>
      </w:r>
    </w:p>
    <w:p w14:paraId="3BBFA8FD" w14:textId="77777777" w:rsidR="009A1C1E" w:rsidRPr="00556A54" w:rsidRDefault="009A1C1E" w:rsidP="009A1C1E">
      <w:pPr>
        <w:pStyle w:val="B1"/>
      </w:pPr>
      <w:r w:rsidRPr="00556A54">
        <w:t>The SSB from the cell with different PCI remains detectable according to the cell identification requirements specified in clause 9.2</w:t>
      </w:r>
    </w:p>
    <w:p w14:paraId="4BBB7FC5" w14:textId="77777777" w:rsidR="00A82E93" w:rsidRDefault="00A82E93">
      <w:pPr>
        <w:pStyle w:val="B1"/>
        <w:ind w:left="0" w:firstLine="0"/>
        <w:rPr>
          <w:lang w:eastAsia="zh-CN"/>
        </w:rPr>
        <w:pPrChange w:id="143" w:author="vivo-Yanliang SUN" w:date="2022-04-24T20:03:00Z">
          <w:pPr>
            <w:pStyle w:val="B1"/>
          </w:pPr>
        </w:pPrChange>
      </w:pPr>
      <w:r>
        <w:rPr>
          <w:rFonts w:hint="eastAsia"/>
          <w:lang w:eastAsia="zh-CN"/>
        </w:rPr>
        <w:t>Ot</w:t>
      </w:r>
      <w:r>
        <w:rPr>
          <w:lang w:eastAsia="zh-CN"/>
        </w:rPr>
        <w:t>herwise, the cell with different PCI from serving cell is unknown.</w:t>
      </w:r>
    </w:p>
    <w:p w14:paraId="401C4F80" w14:textId="77777777" w:rsidR="00BB254E" w:rsidRPr="00C50F6F" w:rsidRDefault="00BB254E" w:rsidP="00BB254E">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1922BFD6" w14:textId="77777777" w:rsidR="00BB254E" w:rsidRPr="00C50F6F" w:rsidRDefault="00BB254E" w:rsidP="00BB254E">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65264284" w14:textId="77777777" w:rsidR="00BB254E" w:rsidRPr="00C50F6F" w:rsidRDefault="00BB254E" w:rsidP="00BB254E">
      <w:pPr>
        <w:ind w:left="568" w:hanging="284"/>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07D2B0A0" w14:textId="77777777" w:rsidR="00BB254E" w:rsidRPr="00C50F6F" w:rsidRDefault="00BB254E" w:rsidP="00BB254E">
      <w:pPr>
        <w:ind w:left="851" w:hanging="284"/>
        <w:rPr>
          <w:lang w:eastAsia="zh-CN"/>
        </w:rPr>
      </w:pPr>
      <w:r w:rsidRPr="00C50F6F">
        <w:rPr>
          <w:lang w:eastAsia="zh-CN"/>
        </w:rPr>
        <w:lastRenderedPageBreak/>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38CEA877" w14:textId="77777777" w:rsidR="00BB254E" w:rsidRPr="00C50F6F" w:rsidRDefault="00BB254E" w:rsidP="00BB254E">
      <w:pPr>
        <w:ind w:left="851" w:hanging="284"/>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6B21BBDD" w14:textId="77777777" w:rsidR="00BB254E" w:rsidRPr="00C50F6F" w:rsidRDefault="00BB254E" w:rsidP="00BB254E">
      <w:pPr>
        <w:ind w:left="851" w:hanging="284"/>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0830F6F0" w14:textId="77777777" w:rsidR="00BB254E" w:rsidRPr="00C50F6F" w:rsidRDefault="00BB254E" w:rsidP="00BB254E">
      <w:pPr>
        <w:ind w:left="851" w:hanging="284"/>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597E0D28" w14:textId="77777777" w:rsidR="00BB254E" w:rsidRDefault="00BB254E" w:rsidP="00BB254E">
      <w:pPr>
        <w:ind w:left="1135" w:hanging="284"/>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53CBABAB" w14:textId="77777777" w:rsidR="00BB254E" w:rsidRPr="00C50F6F" w:rsidRDefault="00BB254E" w:rsidP="00BB254E">
      <w:pPr>
        <w:ind w:left="1135" w:hanging="284"/>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785ADCA" w14:textId="2962E009" w:rsidR="00BB254E" w:rsidRDefault="00BB254E" w:rsidP="00BB254E">
      <w:pPr>
        <w:rPr>
          <w:ins w:id="144" w:author="vivo-Yanliang SUN" w:date="2022-04-24T23:16:00Z"/>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513987B8" w14:textId="635016D6" w:rsidR="007C753E" w:rsidRPr="007C753E" w:rsidRDefault="007C753E" w:rsidP="00BB254E">
      <w:pPr>
        <w:rPr>
          <w:lang w:eastAsia="zh-CN"/>
          <w:rPrChange w:id="145" w:author="vivo-Yanliang SUN" w:date="2022-04-24T23:16:00Z">
            <w:rPr>
              <w:rFonts w:eastAsia="Malgun Gothic"/>
              <w:lang w:eastAsia="zh-CN"/>
            </w:rPr>
          </w:rPrChange>
        </w:rPr>
      </w:pPr>
      <w:ins w:id="146" w:author="vivo-Yanliang SUN" w:date="2022-04-24T23:16:00Z">
        <w:r>
          <w:rPr>
            <w:rFonts w:hint="eastAsia"/>
            <w:lang w:eastAsia="zh-CN"/>
          </w:rPr>
          <w:t>F</w:t>
        </w:r>
        <w:r>
          <w:rPr>
            <w:lang w:eastAsia="zh-CN"/>
          </w:rPr>
          <w:t xml:space="preserve">or intra-band CA, the </w:t>
        </w:r>
      </w:ins>
      <w:ins w:id="147" w:author="vivo-Yanliang SUN" w:date="2022-04-24T23:23:00Z">
        <w:r w:rsidR="00EA675B">
          <w:rPr>
            <w:lang w:val="sv-SE" w:eastAsia="zh-CN"/>
          </w:rPr>
          <w:t xml:space="preserve">common TCI state for all CC in the same list </w:t>
        </w:r>
        <w:r w:rsidR="00EA675B" w:rsidRPr="008C1DC7">
          <w:t xml:space="preserve">configured by </w:t>
        </w:r>
        <w:r w:rsidR="00EA675B" w:rsidRPr="00AB2C22">
          <w:rPr>
            <w:i/>
            <w:iCs/>
          </w:rPr>
          <w:t>simultaneousU-TCI-UpdateList1</w:t>
        </w:r>
        <w:r w:rsidR="00EA675B">
          <w:rPr>
            <w:i/>
            <w:iCs/>
          </w:rPr>
          <w:t xml:space="preserve">, </w:t>
        </w:r>
        <w:r w:rsidR="00EA675B" w:rsidRPr="00AB2C22">
          <w:rPr>
            <w:i/>
            <w:iCs/>
          </w:rPr>
          <w:t>simultaneousU-TCI-UpdateList</w:t>
        </w:r>
        <w:r w:rsidR="00EA675B">
          <w:rPr>
            <w:i/>
            <w:iCs/>
          </w:rPr>
          <w:t xml:space="preserve">2, </w:t>
        </w:r>
        <w:r w:rsidR="00EA675B" w:rsidRPr="00AB2C22">
          <w:rPr>
            <w:i/>
            <w:iCs/>
          </w:rPr>
          <w:t>simultaneousU-TCI-UpdateList</w:t>
        </w:r>
        <w:r w:rsidR="00EA675B">
          <w:rPr>
            <w:i/>
            <w:iCs/>
          </w:rPr>
          <w:t xml:space="preserve">3, </w:t>
        </w:r>
        <w:r w:rsidR="00EA675B" w:rsidRPr="00AB2C22">
          <w:rPr>
            <w:i/>
            <w:iCs/>
          </w:rPr>
          <w:t>simultaneousU-TCI-UpdateList</w:t>
        </w:r>
        <w:r w:rsidR="00EA675B">
          <w:rPr>
            <w:i/>
            <w:iCs/>
          </w:rPr>
          <w:t>4</w:t>
        </w:r>
      </w:ins>
      <w:ins w:id="148" w:author="vivo-Yanliang SUN" w:date="2022-04-24T23:24:00Z">
        <w:r w:rsidR="00EA675B">
          <w:rPr>
            <w:i/>
            <w:iCs/>
          </w:rPr>
          <w:t xml:space="preserve"> </w:t>
        </w:r>
      </w:ins>
      <w:ins w:id="149" w:author="vivo-Yanliang SUN" w:date="2022-04-24T23:27:00Z">
        <w:r w:rsidR="00491CFF">
          <w:rPr>
            <w:lang w:val="sv-SE" w:eastAsia="zh-CN"/>
          </w:rPr>
          <w:t>is known if</w:t>
        </w:r>
      </w:ins>
      <w:ins w:id="150" w:author="vivo-Yanliang SUN" w:date="2022-04-24T23:23:00Z">
        <w:r w:rsidR="00EA675B">
          <w:rPr>
            <w:lang w:val="sv-SE" w:eastAsia="zh-CN"/>
          </w:rPr>
          <w:t xml:space="preserve"> the associated RS in the reference CC is known.</w:t>
        </w:r>
      </w:ins>
    </w:p>
    <w:p w14:paraId="6693BD70" w14:textId="77777777" w:rsidR="00BB254E" w:rsidRDefault="00BB254E" w:rsidP="00BB254E">
      <w:pPr>
        <w:rPr>
          <w:noProof/>
        </w:rPr>
      </w:pPr>
    </w:p>
    <w:p w14:paraId="6E690315" w14:textId="77777777" w:rsidR="00BB254E" w:rsidRDefault="00BB254E" w:rsidP="00BB254E">
      <w:pPr>
        <w:keepNext/>
        <w:keepLines/>
        <w:spacing w:before="120"/>
        <w:ind w:left="1134" w:hanging="1134"/>
        <w:outlineLvl w:val="2"/>
        <w:rPr>
          <w:rFonts w:ascii="Arial" w:hAnsi="Arial"/>
          <w:sz w:val="28"/>
          <w:lang w:val="en-US"/>
        </w:rPr>
      </w:pPr>
      <w:bookmarkStart w:id="151" w:name="_Hlk101733778"/>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4DA841A0" w14:textId="77777777" w:rsidR="00BB254E" w:rsidRDefault="00BB254E" w:rsidP="00BB254E">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EA80D9" w14:textId="5567900D" w:rsidR="00BB254E" w:rsidRPr="004A3D7B" w:rsidDel="00500093" w:rsidRDefault="00BB254E" w:rsidP="00BB254E">
      <w:pPr>
        <w:spacing w:after="120"/>
        <w:rPr>
          <w:del w:id="152" w:author="vivo-Yanliang SUN" w:date="2022-04-24T23:04:00Z"/>
        </w:rPr>
      </w:pPr>
      <w:del w:id="153" w:author="vivo-Yanliang SUN" w:date="2022-04-24T23:04:00Z">
        <w:r w:rsidDel="00500093">
          <w:rPr>
            <w:rFonts w:eastAsia="Calibri"/>
          </w:rPr>
          <w:delText xml:space="preserve">PL-RS may be </w:delText>
        </w:r>
        <w:r w:rsidRPr="00B075E9" w:rsidDel="00500093">
          <w:rPr>
            <w:iCs/>
            <w:lang w:val="en-US"/>
          </w:rPr>
          <w:delText xml:space="preserve">associated with or included in </w:delText>
        </w:r>
        <w:r w:rsidRPr="00353208" w:rsidDel="00500093">
          <w:rPr>
            <w:lang w:val="en-US" w:eastAsia="zh-CN"/>
          </w:rPr>
          <w:delText>UL TCI state or joint TCI state</w:delText>
        </w:r>
        <w:r w:rsidRPr="004A3D7B" w:rsidDel="00500093">
          <w:rPr>
            <w:rFonts w:eastAsia="Calibri"/>
          </w:rPr>
          <w:delText xml:space="preserve">. </w:delText>
        </w:r>
        <w:r w:rsidRPr="004A3D7B" w:rsidDel="00500093">
          <w:delText>The requirements in this clause shall apply if the following conditions are met:</w:delText>
        </w:r>
      </w:del>
    </w:p>
    <w:p w14:paraId="215DE9FD" w14:textId="3695B281" w:rsidR="00BB254E" w:rsidDel="00500093" w:rsidRDefault="00BB254E" w:rsidP="00BB254E">
      <w:pPr>
        <w:pStyle w:val="B1"/>
        <w:numPr>
          <w:ilvl w:val="0"/>
          <w:numId w:val="10"/>
        </w:numPr>
        <w:ind w:left="568" w:hanging="284"/>
        <w:rPr>
          <w:del w:id="154" w:author="vivo-Yanliang SUN" w:date="2022-04-24T23:04:00Z"/>
          <w:lang w:val="en-US" w:eastAsia="zh-CN"/>
        </w:rPr>
      </w:pPr>
      <w:del w:id="155" w:author="vivo-Yanliang SUN" w:date="2022-04-24T23:04:00Z">
        <w:r w:rsidRPr="00B075E9" w:rsidDel="00500093">
          <w:rPr>
            <w:lang w:val="en-US" w:eastAsia="zh-CN"/>
          </w:rPr>
          <w:delText xml:space="preserve">PL-RS is </w:delText>
        </w:r>
        <w:r w:rsidRPr="00B075E9" w:rsidDel="00500093">
          <w:rPr>
            <w:lang w:eastAsia="en-GB"/>
          </w:rPr>
          <w:delText>identical</w:delText>
        </w:r>
        <w:r w:rsidRPr="00B075E9" w:rsidDel="00500093">
          <w:rPr>
            <w:lang w:val="en-US" w:eastAsia="zh-CN"/>
          </w:rPr>
          <w:delText xml:space="preserve"> to </w:delText>
        </w:r>
        <w:r w:rsidRPr="00B075E9" w:rsidDel="00500093">
          <w:rPr>
            <w:lang w:val="sv-SE" w:eastAsia="zh-CN"/>
          </w:rPr>
          <w:delText xml:space="preserve">source RS </w:delText>
        </w:r>
        <w:r w:rsidRPr="00B075E9" w:rsidDel="00500093">
          <w:rPr>
            <w:lang w:val="en-US" w:eastAsia="zh-CN"/>
          </w:rPr>
          <w:delText>in UL TCI state or joint TCI state</w:delText>
        </w:r>
      </w:del>
    </w:p>
    <w:p w14:paraId="2AE64AA1" w14:textId="4DCD0923" w:rsidR="00BB254E" w:rsidRPr="00B075E9" w:rsidDel="00500093" w:rsidRDefault="00BB254E" w:rsidP="00BB254E">
      <w:pPr>
        <w:pStyle w:val="B1"/>
        <w:numPr>
          <w:ilvl w:val="0"/>
          <w:numId w:val="10"/>
        </w:numPr>
        <w:ind w:left="568" w:hanging="284"/>
        <w:rPr>
          <w:del w:id="156" w:author="vivo-Yanliang SUN" w:date="2022-04-24T23:04:00Z"/>
          <w:lang w:val="en-US" w:eastAsia="zh-CN"/>
        </w:rPr>
      </w:pPr>
      <w:del w:id="157" w:author="vivo-Yanliang SUN" w:date="2022-04-24T23:04:00Z">
        <w:r w:rsidRPr="00B075E9" w:rsidDel="00500093">
          <w:rPr>
            <w:lang w:val="en-US" w:eastAsia="zh-CN"/>
          </w:rPr>
          <w:delText xml:space="preserve">PL-RS and </w:delText>
        </w:r>
        <w:r w:rsidRPr="00B075E9" w:rsidDel="00500093">
          <w:rPr>
            <w:lang w:eastAsia="en-GB"/>
          </w:rPr>
          <w:delText>source</w:delText>
        </w:r>
        <w:r w:rsidRPr="00B075E9" w:rsidDel="00500093">
          <w:rPr>
            <w:lang w:val="en-US" w:eastAsia="zh-CN"/>
          </w:rPr>
          <w:delText xml:space="preserve"> RS in UL TCI state or joint TCI state are QCL-Type D</w:delText>
        </w:r>
      </w:del>
    </w:p>
    <w:bookmarkEnd w:id="151"/>
    <w:p w14:paraId="5FC9D369" w14:textId="77777777" w:rsidR="00BB254E" w:rsidRPr="004B489C" w:rsidRDefault="00BB254E" w:rsidP="00BB254E">
      <w:pPr>
        <w:rPr>
          <w:lang w:eastAsia="zh-CN"/>
        </w:rPr>
      </w:pPr>
      <w:r>
        <w:rPr>
          <w:rFonts w:eastAsia="Malgun Gothic"/>
        </w:rPr>
        <w:t xml:space="preserve">In case that </w:t>
      </w:r>
      <w:r>
        <w:rPr>
          <w:lang w:eastAsia="en-GB"/>
        </w:rPr>
        <w:t xml:space="preserve">source RS in </w:t>
      </w:r>
      <w:r>
        <w:t xml:space="preserve">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5CC04393" w14:textId="77777777" w:rsidR="00BB254E" w:rsidRDefault="00BB254E" w:rsidP="00BB254E">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r w:rsidRPr="0089392D">
        <w:rPr>
          <w:rFonts w:eastAsia="Calibri"/>
        </w:rPr>
        <w:t xml:space="preserve"> </w:t>
      </w:r>
    </w:p>
    <w:p w14:paraId="56ED55D6" w14:textId="77777777" w:rsidR="00BB254E" w:rsidRDefault="00BB254E" w:rsidP="00BB254E">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6A02E11C" w14:textId="77777777" w:rsidR="00BB254E" w:rsidRPr="001F146A" w:rsidRDefault="00BB254E" w:rsidP="00BB254E">
      <w:pPr>
        <w:pStyle w:val="B1"/>
        <w:numPr>
          <w:ilvl w:val="2"/>
          <w:numId w:val="10"/>
        </w:numPr>
        <w:ind w:left="568" w:hanging="284"/>
        <w:rPr>
          <w:lang w:eastAsia="zh-CN"/>
        </w:rPr>
      </w:pPr>
      <w:r w:rsidRPr="001F146A">
        <w:rPr>
          <w:lang w:eastAsia="zh-CN"/>
        </w:rPr>
        <w:t xml:space="preserve">If target TCI state is known,  </w:t>
      </w:r>
    </w:p>
    <w:p w14:paraId="0B82DE5E" w14:textId="77777777" w:rsidR="00BB254E" w:rsidRDefault="00BB254E" w:rsidP="00BB254E">
      <w:pPr>
        <w:pStyle w:val="B1"/>
        <w:numPr>
          <w:ilvl w:val="0"/>
          <w:numId w:val="11"/>
        </w:numPr>
        <w:ind w:left="851" w:hanging="284"/>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 </w:t>
      </w:r>
      <w:r w:rsidRPr="003E2410">
        <w:rPr>
          <w:rFonts w:eastAsia="Times New Roman"/>
          <w:bCs/>
          <w:iCs/>
          <w:szCs w:val="21"/>
        </w:rPr>
        <w:t>NM</w:t>
      </w:r>
      <w:r w:rsidRPr="00346173">
        <w:rPr>
          <w:rFonts w:eastAsia="Times New Roman"/>
          <w:bCs/>
          <w:i/>
          <w:szCs w:val="21"/>
        </w:rPr>
        <w:t>*</w:t>
      </w:r>
      <w:r w:rsidRPr="00901F8A">
        <w:rPr>
          <w:rFonts w:eastAsia="Times New Roman"/>
          <w:bCs/>
          <w:iCs/>
          <w:szCs w:val="21"/>
        </w:rPr>
        <w:t xml:space="preserve"> (</w:t>
      </w:r>
      <w:proofErr w:type="spellStart"/>
      <w:r w:rsidRPr="00901F8A">
        <w:rPr>
          <w:rFonts w:eastAsia="Times New Roman"/>
          <w:bCs/>
          <w:iCs/>
          <w:szCs w:val="21"/>
        </w:rPr>
        <w:t>T</w:t>
      </w:r>
      <w:r w:rsidRPr="00901F8A">
        <w:rPr>
          <w:rFonts w:eastAsia="Times New Roman"/>
          <w:bCs/>
          <w:iCs/>
          <w:szCs w:val="21"/>
          <w:vertAlign w:val="subscript"/>
        </w:rPr>
        <w:t>first_target</w:t>
      </w:r>
      <w:proofErr w:type="spellEnd"/>
      <w:r w:rsidRPr="00901F8A">
        <w:rPr>
          <w:rFonts w:eastAsia="Times New Roman"/>
          <w:bCs/>
          <w:iCs/>
          <w:szCs w:val="21"/>
          <w:vertAlign w:val="subscript"/>
        </w:rPr>
        <w:t xml:space="preserve">-PL-RS </w:t>
      </w:r>
      <w:r w:rsidRPr="00901F8A">
        <w:rPr>
          <w:rFonts w:eastAsia="Times New Roman"/>
          <w:bCs/>
          <w:iCs/>
          <w:szCs w:val="21"/>
        </w:rPr>
        <w:t>+ 4*</w:t>
      </w:r>
      <w:proofErr w:type="spellStart"/>
      <w:r w:rsidRPr="00901F8A">
        <w:rPr>
          <w:rFonts w:eastAsia="Times New Roman"/>
          <w:bCs/>
          <w:iCs/>
          <w:szCs w:val="21"/>
        </w:rPr>
        <w:t>T</w:t>
      </w:r>
      <w:r w:rsidRPr="00901F8A">
        <w:rPr>
          <w:rFonts w:eastAsia="Times New Roman"/>
          <w:bCs/>
          <w:iCs/>
          <w:szCs w:val="21"/>
          <w:vertAlign w:val="subscript"/>
        </w:rPr>
        <w:t>target_PL</w:t>
      </w:r>
      <w:proofErr w:type="spellEnd"/>
      <w:r w:rsidRPr="00901F8A">
        <w:rPr>
          <w:rFonts w:eastAsia="Times New Roman"/>
          <w:bCs/>
          <w:iCs/>
          <w:szCs w:val="21"/>
          <w:vertAlign w:val="subscript"/>
        </w:rPr>
        <w:t xml:space="preserve">-RS </w:t>
      </w:r>
      <w:r w:rsidRPr="00901F8A">
        <w:rPr>
          <w:rFonts w:eastAsia="Times New Roman"/>
          <w:bCs/>
          <w:iCs/>
          <w:szCs w:val="21"/>
        </w:rPr>
        <w:t>+ 2ms)</w:t>
      </w:r>
      <w:r>
        <w:rPr>
          <w:lang w:val="en-US" w:eastAsia="zh-CN"/>
        </w:rPr>
        <w:t>.</w:t>
      </w:r>
      <w:r w:rsidRPr="00F855EC">
        <w:rPr>
          <w:lang w:eastAsia="zh-CN"/>
        </w:rPr>
        <w:t xml:space="preserve"> </w:t>
      </w:r>
    </w:p>
    <w:p w14:paraId="369984E8" w14:textId="77777777" w:rsidR="00BB254E" w:rsidRPr="001F146A" w:rsidRDefault="00BB254E" w:rsidP="00BB254E">
      <w:pPr>
        <w:pStyle w:val="B1"/>
        <w:numPr>
          <w:ilvl w:val="2"/>
          <w:numId w:val="10"/>
        </w:numPr>
        <w:ind w:left="568" w:hanging="284"/>
        <w:rPr>
          <w:lang w:eastAsia="zh-CN"/>
        </w:rPr>
      </w:pPr>
      <w:r w:rsidRPr="001F146A">
        <w:rPr>
          <w:lang w:eastAsia="zh-CN"/>
        </w:rPr>
        <w:t xml:space="preserve">If target TCI state is unknown,  </w:t>
      </w:r>
    </w:p>
    <w:p w14:paraId="3A8C7A12" w14:textId="77777777" w:rsidR="00BB254E" w:rsidRDefault="00BB254E" w:rsidP="00BB254E">
      <w:pPr>
        <w:pStyle w:val="B1"/>
        <w:numPr>
          <w:ilvl w:val="0"/>
          <w:numId w:val="11"/>
        </w:numPr>
        <w:ind w:left="851" w:hanging="284"/>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w:t>
      </w:r>
      <w:r w:rsidRPr="00346173">
        <w:rPr>
          <w:rFonts w:eastAsia="Times New Roman"/>
          <w:bCs/>
          <w:i/>
          <w:szCs w:val="21"/>
        </w:rPr>
        <w:t>+</w:t>
      </w:r>
      <w:r w:rsidRPr="002F18DC">
        <w:rPr>
          <w:rFonts w:eastAsia="Times New Roman"/>
          <w:bCs/>
          <w:iCs/>
          <w:szCs w:val="21"/>
        </w:rPr>
        <w:t xml:space="preserve"> T</w:t>
      </w:r>
      <w:r w:rsidRPr="002F18DC">
        <w:rPr>
          <w:rFonts w:eastAsia="Times New Roman"/>
          <w:bCs/>
          <w:iCs/>
          <w:szCs w:val="21"/>
          <w:vertAlign w:val="subscript"/>
        </w:rPr>
        <w:t>L1-RSRP</w:t>
      </w:r>
      <w:r w:rsidRPr="00346173">
        <w:rPr>
          <w:rFonts w:eastAsia="Times New Roman"/>
          <w:bCs/>
          <w:i/>
          <w:szCs w:val="21"/>
          <w:vertAlign w:val="subscript"/>
        </w:rPr>
        <w:t xml:space="preserve"> </w:t>
      </w:r>
      <w:r w:rsidRPr="00901F8A">
        <w:rPr>
          <w:rFonts w:eastAsia="Times New Roman"/>
          <w:bCs/>
          <w:iCs/>
          <w:szCs w:val="21"/>
        </w:rPr>
        <w:t xml:space="preserve">+ </w:t>
      </w:r>
      <w:proofErr w:type="spellStart"/>
      <w:r w:rsidRPr="00901F8A">
        <w:rPr>
          <w:rFonts w:eastAsia="Times New Roman"/>
          <w:bCs/>
          <w:iCs/>
          <w:szCs w:val="21"/>
        </w:rPr>
        <w:t>T</w:t>
      </w:r>
      <w:r w:rsidRPr="00901F8A">
        <w:rPr>
          <w:rFonts w:eastAsia="Times New Roman"/>
          <w:bCs/>
          <w:iCs/>
          <w:szCs w:val="21"/>
          <w:vertAlign w:val="subscript"/>
        </w:rPr>
        <w:t>first_target</w:t>
      </w:r>
      <w:proofErr w:type="spellEnd"/>
      <w:r w:rsidRPr="00901F8A">
        <w:rPr>
          <w:rFonts w:eastAsia="Times New Roman"/>
          <w:bCs/>
          <w:iCs/>
          <w:szCs w:val="21"/>
          <w:vertAlign w:val="subscript"/>
        </w:rPr>
        <w:t xml:space="preserve">-PL-RS </w:t>
      </w:r>
      <w:r w:rsidRPr="00901F8A">
        <w:rPr>
          <w:rFonts w:eastAsia="Times New Roman"/>
          <w:bCs/>
          <w:iCs/>
          <w:szCs w:val="21"/>
        </w:rPr>
        <w:t>+ 4*</w:t>
      </w:r>
      <w:proofErr w:type="spellStart"/>
      <w:r w:rsidRPr="00901F8A">
        <w:rPr>
          <w:rFonts w:eastAsia="Times New Roman"/>
          <w:bCs/>
          <w:iCs/>
          <w:szCs w:val="21"/>
        </w:rPr>
        <w:t>T</w:t>
      </w:r>
      <w:r w:rsidRPr="00901F8A">
        <w:rPr>
          <w:rFonts w:eastAsia="Times New Roman"/>
          <w:bCs/>
          <w:iCs/>
          <w:szCs w:val="21"/>
          <w:vertAlign w:val="subscript"/>
        </w:rPr>
        <w:t>target_PL</w:t>
      </w:r>
      <w:proofErr w:type="spellEnd"/>
      <w:r w:rsidRPr="00901F8A">
        <w:rPr>
          <w:rFonts w:eastAsia="Times New Roman"/>
          <w:bCs/>
          <w:iCs/>
          <w:szCs w:val="21"/>
          <w:vertAlign w:val="subscript"/>
        </w:rPr>
        <w:t xml:space="preserve">-RS </w:t>
      </w:r>
      <w:r w:rsidRPr="00901F8A">
        <w:rPr>
          <w:rFonts w:eastAsia="Times New Roman"/>
          <w:bCs/>
          <w:iCs/>
          <w:szCs w:val="21"/>
        </w:rPr>
        <w:t>+ 2ms</w:t>
      </w:r>
      <w:r>
        <w:rPr>
          <w:lang w:val="en-US" w:eastAsia="zh-CN"/>
        </w:rPr>
        <w:t>.</w:t>
      </w:r>
      <w:r w:rsidRPr="00F855EC">
        <w:rPr>
          <w:lang w:eastAsia="zh-CN"/>
        </w:rPr>
        <w:t xml:space="preserve"> </w:t>
      </w:r>
    </w:p>
    <w:p w14:paraId="3A33CA73" w14:textId="77777777" w:rsidR="00BB254E" w:rsidRDefault="00BB254E" w:rsidP="00BB254E">
      <w:pPr>
        <w:rPr>
          <w:lang w:val="en-US" w:eastAsia="zh-CN"/>
        </w:rPr>
      </w:pPr>
      <w:r>
        <w:rPr>
          <w:lang w:val="en-US" w:eastAsia="zh-CN"/>
        </w:rPr>
        <w:t>Where,</w:t>
      </w:r>
    </w:p>
    <w:p w14:paraId="6FEA634F" w14:textId="77777777" w:rsidR="00BB254E" w:rsidRDefault="00BB254E" w:rsidP="00BB254E">
      <w:pPr>
        <w:pStyle w:val="B1"/>
        <w:rPr>
          <w:lang w:eastAsia="en-GB"/>
        </w:rPr>
      </w:pPr>
      <w:r w:rsidRPr="0088343D">
        <w:rPr>
          <w:lang w:eastAsia="en-GB"/>
        </w:rPr>
        <w:t>-</w:t>
      </w:r>
      <w:r w:rsidRPr="009C5807">
        <w:rPr>
          <w:lang w:eastAsia="zh-CN"/>
        </w:rPr>
        <w:tab/>
      </w:r>
      <w:r w:rsidRPr="009C5807">
        <w:rPr>
          <w:lang w:eastAsia="en-GB"/>
        </w:rPr>
        <w:t>T</w:t>
      </w:r>
      <w:r w:rsidRPr="00374B5B">
        <w:rPr>
          <w:vertAlign w:val="subscript"/>
          <w:lang w:eastAsia="en-GB"/>
        </w:rPr>
        <w:t>HARQ</w:t>
      </w:r>
      <w:r w:rsidRPr="009C5807">
        <w:rPr>
          <w:lang w:eastAsia="en-GB"/>
        </w:rPr>
        <w:t xml:space="preserve"> is the timing </w:t>
      </w:r>
      <w:r w:rsidRPr="001F146A">
        <w:rPr>
          <w:lang w:eastAsia="en-GB"/>
        </w:rPr>
        <w:t>between</w:t>
      </w:r>
      <w:r w:rsidRPr="009C5807">
        <w:rPr>
          <w:lang w:eastAsia="en-GB"/>
        </w:rPr>
        <w:t xml:space="preserve">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Pr>
          <w:lang w:eastAsia="en-GB"/>
        </w:rPr>
        <w:t>.</w:t>
      </w:r>
    </w:p>
    <w:p w14:paraId="0DF0BD1F" w14:textId="77777777" w:rsidR="00BB254E" w:rsidRPr="0064455A" w:rsidRDefault="00BB254E" w:rsidP="00BB254E">
      <w:pPr>
        <w:pStyle w:val="B1"/>
        <w:rPr>
          <w:lang w:eastAsia="en-GB"/>
        </w:rPr>
      </w:pPr>
      <w:r>
        <w:rPr>
          <w:lang w:eastAsia="en-GB"/>
        </w:rPr>
        <w:t>-</w:t>
      </w:r>
      <w:r w:rsidRPr="009C5807">
        <w:rPr>
          <w:lang w:eastAsia="zh-CN"/>
        </w:rPr>
        <w:tab/>
      </w:r>
      <w:r>
        <w:rPr>
          <w:lang w:eastAsia="en-GB"/>
        </w:rPr>
        <w:t>NM</w:t>
      </w:r>
      <w:r w:rsidRPr="00374B5B">
        <w:rPr>
          <w:lang w:eastAsia="en-GB"/>
        </w:rPr>
        <w:t xml:space="preserve"> </w:t>
      </w:r>
      <w:r>
        <w:rPr>
          <w:lang w:eastAsia="en-GB"/>
        </w:rPr>
        <w:t>= 1, if the target PL-RS is not maintained by the UE, 0 otherwise.</w:t>
      </w:r>
    </w:p>
    <w:p w14:paraId="679405A2" w14:textId="77777777" w:rsidR="00BB254E" w:rsidRPr="0064455A" w:rsidRDefault="00BB254E" w:rsidP="00BB254E">
      <w:pPr>
        <w:pStyle w:val="B1"/>
        <w:rPr>
          <w:lang w:val="en-US" w:eastAsia="zh-CN"/>
        </w:rPr>
      </w:pPr>
      <w:r w:rsidRPr="0064455A">
        <w:rPr>
          <w:lang w:eastAsia="en-GB"/>
        </w:rPr>
        <w:t>-</w:t>
      </w:r>
      <w:r w:rsidRPr="0064455A">
        <w:rPr>
          <w:lang w:eastAsia="zh-CN"/>
        </w:rPr>
        <w:tab/>
      </w:r>
      <w:proofErr w:type="spellStart"/>
      <w:r w:rsidRPr="0064455A">
        <w:rPr>
          <w:rFonts w:eastAsia="Times New Roman"/>
          <w:bCs/>
          <w:iCs/>
          <w:szCs w:val="21"/>
        </w:rPr>
        <w:t>T</w:t>
      </w:r>
      <w:r w:rsidRPr="0064455A">
        <w:rPr>
          <w:rFonts w:eastAsia="Times New Roman"/>
          <w:bCs/>
          <w:iCs/>
          <w:szCs w:val="21"/>
          <w:vertAlign w:val="subscript"/>
        </w:rPr>
        <w:t>first_target</w:t>
      </w:r>
      <w:proofErr w:type="spellEnd"/>
      <w:r w:rsidRPr="0064455A">
        <w:rPr>
          <w:rFonts w:eastAsia="Times New Roman"/>
          <w:bCs/>
          <w:iCs/>
          <w:szCs w:val="21"/>
          <w:vertAlign w:val="subscript"/>
        </w:rPr>
        <w:t xml:space="preserve">-PL-RS </w:t>
      </w:r>
      <w:r w:rsidRPr="0064455A">
        <w:rPr>
          <w:lang w:val="en-US" w:eastAsia="zh-CN"/>
        </w:rPr>
        <w:t xml:space="preserve">is time to first pathloss RS transmission after L1-RSRP measurement when </w:t>
      </w:r>
      <w:r w:rsidRPr="001F146A">
        <w:rPr>
          <w:rFonts w:eastAsia="Times New Roman"/>
        </w:rPr>
        <w:t>target</w:t>
      </w:r>
      <w:r w:rsidRPr="0064455A">
        <w:rPr>
          <w:rFonts w:eastAsia="Times New Roman"/>
        </w:rPr>
        <w:t xml:space="preserve"> TCI state</w:t>
      </w:r>
      <w:r w:rsidRPr="001F146A">
        <w:rPr>
          <w:rFonts w:eastAsia="Times New Roman"/>
        </w:rPr>
        <w:t xml:space="preserve"> is unknown</w:t>
      </w:r>
      <w:r w:rsidRPr="0064455A">
        <w:rPr>
          <w:lang w:val="en-US" w:eastAsia="zh-CN"/>
        </w:rPr>
        <w:t>.</w:t>
      </w:r>
    </w:p>
    <w:p w14:paraId="34A8FA9C" w14:textId="77777777" w:rsidR="00BB254E" w:rsidRPr="00B74A64" w:rsidRDefault="00BB254E" w:rsidP="00BB254E">
      <w:pPr>
        <w:pStyle w:val="B1"/>
        <w:rPr>
          <w:lang w:val="en-US" w:eastAsia="zh-CN"/>
        </w:rPr>
      </w:pPr>
      <w:r w:rsidRPr="001F146A">
        <w:rPr>
          <w:lang w:eastAsia="en-GB"/>
        </w:rPr>
        <w:t>-</w:t>
      </w:r>
      <w:r w:rsidRPr="001F146A">
        <w:rPr>
          <w:lang w:eastAsia="zh-CN"/>
        </w:rPr>
        <w:tab/>
      </w:r>
      <w:proofErr w:type="spellStart"/>
      <w:r w:rsidRPr="001F146A">
        <w:rPr>
          <w:rFonts w:eastAsia="Times New Roman"/>
          <w:iCs/>
          <w:szCs w:val="21"/>
        </w:rPr>
        <w:t>T</w:t>
      </w:r>
      <w:r w:rsidRPr="001F146A">
        <w:rPr>
          <w:rFonts w:eastAsia="Times New Roman"/>
          <w:iCs/>
          <w:szCs w:val="21"/>
          <w:vertAlign w:val="subscript"/>
        </w:rPr>
        <w:t>first_target</w:t>
      </w:r>
      <w:proofErr w:type="spellEnd"/>
      <w:r w:rsidRPr="001F146A">
        <w:rPr>
          <w:rFonts w:eastAsia="Times New Roman"/>
          <w:iCs/>
          <w:szCs w:val="21"/>
          <w:vertAlign w:val="subscript"/>
        </w:rPr>
        <w:t xml:space="preserve">-PL-RS </w:t>
      </w:r>
      <w:r w:rsidRPr="001F146A">
        <w:rPr>
          <w:lang w:val="en-US" w:eastAsia="zh-CN"/>
        </w:rPr>
        <w:t xml:space="preserve">is time to first pathloss RS transmission after MAC CE command is decoded by the UE for </w:t>
      </w:r>
      <w:r w:rsidRPr="001F146A">
        <w:rPr>
          <w:rFonts w:eastAsia="Times New Roman"/>
        </w:rPr>
        <w:t>known TCI State.</w:t>
      </w:r>
    </w:p>
    <w:p w14:paraId="51A2F595" w14:textId="77777777" w:rsidR="00BB254E" w:rsidRPr="001F146A" w:rsidRDefault="00BB254E" w:rsidP="00BB254E">
      <w:pPr>
        <w:pStyle w:val="B1"/>
        <w:rPr>
          <w:lang w:val="en-US" w:eastAsia="en-GB"/>
        </w:rPr>
      </w:pPr>
      <w:r>
        <w:rPr>
          <w:lang w:eastAsia="en-GB"/>
        </w:rPr>
        <w:lastRenderedPageBreak/>
        <w:t>-</w:t>
      </w:r>
      <w:r w:rsidRPr="009C5807">
        <w:rPr>
          <w:lang w:eastAsia="en-GB"/>
        </w:rPr>
        <w:tab/>
      </w:r>
      <w:r>
        <w:rPr>
          <w:lang w:eastAsia="en-GB"/>
        </w:rPr>
        <w:t>T</w:t>
      </w:r>
      <w:proofErr w:type="spellStart"/>
      <w:r w:rsidRPr="001F146A">
        <w:rPr>
          <w:vertAlign w:val="subscript"/>
          <w:lang w:val="en-US" w:eastAsia="en-GB"/>
        </w:rPr>
        <w:t>target_PL</w:t>
      </w:r>
      <w:proofErr w:type="spellEnd"/>
      <w:r w:rsidRPr="001F146A">
        <w:rPr>
          <w:vertAlign w:val="subscript"/>
          <w:lang w:val="en-US" w:eastAsia="en-GB"/>
        </w:rPr>
        <w:t>-RS</w:t>
      </w:r>
      <w:r>
        <w:rPr>
          <w:lang w:val="en-US" w:eastAsia="en-GB"/>
        </w:rPr>
        <w:t xml:space="preserve"> </w:t>
      </w:r>
      <w:r>
        <w:rPr>
          <w:lang w:eastAsia="en-GB"/>
        </w:rPr>
        <w:t>i</w:t>
      </w:r>
      <w:r w:rsidRPr="00452960">
        <w:rPr>
          <w:lang w:eastAsia="en-GB"/>
        </w:rPr>
        <w:t>s the periodicity of the target pathloss reference signal which would be SSB or NZP CSI-RS</w:t>
      </w:r>
      <w:r>
        <w:rPr>
          <w:lang w:eastAsia="en-GB"/>
        </w:rPr>
        <w:t xml:space="preserve"> when PL-RS is associated with serving cell</w:t>
      </w:r>
    </w:p>
    <w:p w14:paraId="73B436D5" w14:textId="77777777" w:rsidR="00BB254E" w:rsidRPr="004B489C" w:rsidRDefault="00BB254E" w:rsidP="00BB254E">
      <w:pPr>
        <w:pStyle w:val="B1"/>
        <w:rPr>
          <w:lang w:val="en-US" w:eastAsia="en-GB"/>
        </w:rPr>
      </w:pPr>
      <w:r>
        <w:rPr>
          <w:lang w:eastAsia="en-GB"/>
        </w:rPr>
        <w:t>-</w:t>
      </w:r>
      <w:r w:rsidRPr="009C5807">
        <w:rPr>
          <w:lang w:eastAsia="en-GB"/>
        </w:rPr>
        <w:tab/>
      </w:r>
      <w:r>
        <w:rPr>
          <w:lang w:eastAsia="en-GB"/>
        </w:rPr>
        <w:t>T</w:t>
      </w:r>
      <w:proofErr w:type="spellStart"/>
      <w:r w:rsidRPr="004B489C">
        <w:rPr>
          <w:vertAlign w:val="subscript"/>
          <w:lang w:val="en-US" w:eastAsia="en-GB"/>
        </w:rPr>
        <w:t>target_PL</w:t>
      </w:r>
      <w:proofErr w:type="spellEnd"/>
      <w:r w:rsidRPr="004B489C">
        <w:rPr>
          <w:vertAlign w:val="subscript"/>
          <w:lang w:val="en-US" w:eastAsia="en-GB"/>
        </w:rPr>
        <w:t>-RS</w:t>
      </w:r>
      <w:r>
        <w:rPr>
          <w:lang w:val="en-US" w:eastAsia="en-GB"/>
        </w:rPr>
        <w:t xml:space="preserve"> </w:t>
      </w:r>
      <w:r>
        <w:rPr>
          <w:lang w:eastAsia="en-GB"/>
        </w:rPr>
        <w:t>i</w:t>
      </w:r>
      <w:r w:rsidRPr="00452960">
        <w:rPr>
          <w:lang w:eastAsia="en-GB"/>
        </w:rPr>
        <w:t xml:space="preserve">s the periodicity of the target pathloss reference signal which would be SSB </w:t>
      </w:r>
      <w:r>
        <w:rPr>
          <w:lang w:eastAsia="en-GB"/>
        </w:rPr>
        <w:t>when PL-RS is associated with PCI different from serving cell</w:t>
      </w:r>
    </w:p>
    <w:p w14:paraId="63A8842F" w14:textId="77777777" w:rsidR="00BB254E" w:rsidRPr="0088343D" w:rsidRDefault="00BB254E" w:rsidP="00BB254E">
      <w:pPr>
        <w:ind w:firstLine="284"/>
        <w:rPr>
          <w:lang w:eastAsia="en-GB"/>
        </w:rPr>
      </w:pPr>
      <w:r>
        <w:rPr>
          <w:lang w:eastAsia="en-GB"/>
        </w:rPr>
        <w:t>-</w:t>
      </w:r>
      <w:r w:rsidRPr="009C5807">
        <w:rPr>
          <w:lang w:eastAsia="zh-CN"/>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52E3F430" w14:textId="77777777" w:rsidR="00BB254E" w:rsidRDefault="00BB254E" w:rsidP="00BB254E">
      <w:pPr>
        <w:pStyle w:val="B1"/>
        <w:ind w:left="851"/>
        <w:rPr>
          <w:lang w:eastAsia="en-GB"/>
        </w:rPr>
      </w:pPr>
      <w:r>
        <w:rPr>
          <w:lang w:eastAsia="zh-CN"/>
        </w:rPr>
        <w:t>-</w:t>
      </w:r>
      <w:r>
        <w:rPr>
          <w:lang w:eastAsia="zh-CN"/>
        </w:rPr>
        <w:tab/>
      </w:r>
      <w:r>
        <w:rPr>
          <w:lang w:eastAsia="en-GB"/>
        </w:rPr>
        <w:t>T</w:t>
      </w:r>
      <w:r>
        <w:rPr>
          <w:vertAlign w:val="subscript"/>
          <w:lang w:eastAsia="en-GB"/>
        </w:rPr>
        <w:t>L1-RSPR_Measurement_Period_SSB</w:t>
      </w:r>
      <w:r>
        <w:rPr>
          <w:lang w:eastAsia="en-GB"/>
        </w:rPr>
        <w:t xml:space="preserve"> for SSB as specified in </w:t>
      </w:r>
      <w:r>
        <w:rPr>
          <w:lang w:val="en-US" w:eastAsia="ko-KR"/>
        </w:rPr>
        <w:t>clause</w:t>
      </w:r>
      <w:r>
        <w:rPr>
          <w:lang w:eastAsia="en-GB"/>
        </w:rPr>
        <w:t xml:space="preserve"> 9.5.4.1, </w:t>
      </w:r>
    </w:p>
    <w:p w14:paraId="0E1BAB9C" w14:textId="77777777" w:rsidR="00BB254E" w:rsidRDefault="00BB254E" w:rsidP="00BB254E">
      <w:pPr>
        <w:pStyle w:val="B2"/>
        <w:ind w:left="1134"/>
        <w:rPr>
          <w:lang w:eastAsia="en-GB"/>
        </w:rPr>
      </w:pPr>
      <w:r>
        <w:rPr>
          <w:lang w:eastAsia="en-GB"/>
        </w:rPr>
        <w:t>-</w:t>
      </w:r>
      <w:r>
        <w:rPr>
          <w:lang w:eastAsia="en-GB"/>
        </w:rPr>
        <w:tab/>
        <w:t>with the assumption of M=1</w:t>
      </w:r>
    </w:p>
    <w:p w14:paraId="56932ECD" w14:textId="77777777" w:rsidR="00BB254E" w:rsidRDefault="00BB254E" w:rsidP="00BB254E">
      <w:pPr>
        <w:pStyle w:val="B2"/>
        <w:ind w:left="1134"/>
        <w:rPr>
          <w:lang w:eastAsia="en-GB"/>
        </w:rPr>
      </w:pPr>
      <w:r>
        <w:rPr>
          <w:lang w:eastAsia="en-GB"/>
        </w:rPr>
        <w:t>-</w:t>
      </w:r>
      <w:r>
        <w:rPr>
          <w:lang w:eastAsia="en-GB"/>
        </w:rPr>
        <w:tab/>
        <w:t xml:space="preserve">with </w:t>
      </w:r>
      <w:proofErr w:type="spellStart"/>
      <w:r>
        <w:rPr>
          <w:lang w:eastAsia="en-GB"/>
        </w:rPr>
        <w:t>T</w:t>
      </w:r>
      <w:r>
        <w:rPr>
          <w:vertAlign w:val="subscript"/>
          <w:lang w:eastAsia="en-GB"/>
        </w:rPr>
        <w:t>Report</w:t>
      </w:r>
      <w:proofErr w:type="spellEnd"/>
      <w:r>
        <w:rPr>
          <w:lang w:eastAsia="en-GB"/>
        </w:rPr>
        <w:t xml:space="preserve"> = 0</w:t>
      </w:r>
    </w:p>
    <w:p w14:paraId="677751FA" w14:textId="77777777" w:rsidR="00BB254E" w:rsidRDefault="00BB254E" w:rsidP="00BB254E">
      <w:pPr>
        <w:pStyle w:val="B1"/>
        <w:ind w:left="851"/>
        <w:rPr>
          <w:lang w:eastAsia="en-GB"/>
        </w:rPr>
      </w:pPr>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p>
    <w:p w14:paraId="6790C60D" w14:textId="77777777" w:rsidR="00BB254E" w:rsidRPr="009C5807" w:rsidRDefault="00BB254E" w:rsidP="00BB254E">
      <w:pPr>
        <w:pStyle w:val="B2"/>
        <w:ind w:left="1134"/>
        <w:rPr>
          <w:lang w:eastAsia="en-GB"/>
        </w:rPr>
      </w:pPr>
      <w:r>
        <w:rPr>
          <w:lang w:eastAsia="en-GB"/>
        </w:rPr>
        <w:t>-</w:t>
      </w:r>
      <w:r>
        <w:rPr>
          <w:lang w:eastAsia="en-GB"/>
        </w:rPr>
        <w:tab/>
      </w:r>
      <w:r w:rsidRPr="004B489C">
        <w:rPr>
          <w:lang w:eastAsia="en-GB"/>
        </w:rPr>
        <w:t>CSI-RS based L1-RSRP measurement</w:t>
      </w:r>
      <w:r>
        <w:rPr>
          <w:lang w:eastAsia="en-GB"/>
        </w:rPr>
        <w:t xml:space="preserve"> only apply for TCI state switch when source RS is associated with serving cell</w:t>
      </w:r>
    </w:p>
    <w:p w14:paraId="380ABF95" w14:textId="77777777" w:rsidR="00BB254E" w:rsidRDefault="00BB254E" w:rsidP="00BB254E">
      <w:pPr>
        <w:pStyle w:val="B2"/>
        <w:ind w:left="1134"/>
        <w:rPr>
          <w:lang w:eastAsia="en-GB"/>
        </w:rPr>
      </w:pPr>
      <w:r>
        <w:rPr>
          <w:lang w:eastAsia="en-GB"/>
        </w:rPr>
        <w:t>-</w:t>
      </w:r>
      <w:r>
        <w:rPr>
          <w:lang w:eastAsia="en-GB"/>
        </w:rPr>
        <w:tab/>
      </w:r>
      <w:r>
        <w:t xml:space="preserve">configured with higher layer parameter </w:t>
      </w:r>
      <w:r>
        <w:rPr>
          <w:i/>
        </w:rPr>
        <w:t>repetition</w:t>
      </w:r>
      <w:r>
        <w:t xml:space="preserve"> set to ON </w:t>
      </w:r>
    </w:p>
    <w:p w14:paraId="0F648F53" w14:textId="77777777" w:rsidR="00BB254E" w:rsidRDefault="00BB254E" w:rsidP="00BB254E">
      <w:pPr>
        <w:pStyle w:val="B2"/>
        <w:ind w:left="1134"/>
        <w:rPr>
          <w:lang w:eastAsia="en-GB"/>
        </w:rPr>
      </w:pPr>
      <w:r>
        <w:rPr>
          <w:lang w:eastAsia="zh-CN"/>
        </w:rPr>
        <w:t>-</w:t>
      </w:r>
      <w:r>
        <w:rPr>
          <w:lang w:eastAsia="zh-CN"/>
        </w:rPr>
        <w:tab/>
      </w:r>
      <w:r>
        <w:rPr>
          <w:lang w:eastAsia="en-GB"/>
        </w:rPr>
        <w:t>with the assumption of M=1 for periodic CSI-RS</w:t>
      </w:r>
    </w:p>
    <w:p w14:paraId="1FDB0E9D" w14:textId="77777777" w:rsidR="00BB254E" w:rsidRDefault="00BB254E" w:rsidP="00BB254E">
      <w:pPr>
        <w:pStyle w:val="B2"/>
        <w:ind w:left="1134"/>
        <w:rPr>
          <w:i/>
          <w:lang w:eastAsia="en-GB"/>
        </w:rPr>
      </w:pPr>
      <w:r>
        <w:rPr>
          <w:lang w:eastAsia="zh-CN"/>
        </w:rPr>
        <w:t>-</w:t>
      </w:r>
      <w:r>
        <w:rPr>
          <w:lang w:eastAsia="zh-CN"/>
        </w:rPr>
        <w:tab/>
      </w:r>
      <w:r>
        <w:rPr>
          <w:lang w:eastAsia="en-GB"/>
        </w:rPr>
        <w:t xml:space="preserve">for aperiodic CSI-RS if number of resources in resource set at least equal to </w:t>
      </w:r>
      <w:proofErr w:type="spellStart"/>
      <w:r>
        <w:rPr>
          <w:i/>
          <w:lang w:eastAsia="en-GB"/>
        </w:rPr>
        <w:t>MaxNumberRxBeam</w:t>
      </w:r>
      <w:proofErr w:type="spellEnd"/>
    </w:p>
    <w:p w14:paraId="31CC5E00" w14:textId="77777777" w:rsidR="00BB254E" w:rsidRDefault="00BB254E" w:rsidP="00BB254E">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083EEBFD" w14:textId="0882421F" w:rsidR="00BB254E" w:rsidDel="007D327B" w:rsidRDefault="00BB254E" w:rsidP="00BB254E">
      <w:pPr>
        <w:pStyle w:val="NO"/>
        <w:rPr>
          <w:del w:id="158" w:author="vivo-Yanliang SUN" w:date="2022-04-24T23:15:00Z"/>
        </w:rPr>
      </w:pPr>
      <w:del w:id="159" w:author="vivo-Yanliang SUN" w:date="2022-04-24T23:15:00Z">
        <w:r w:rsidRPr="001F146A" w:rsidDel="007D327B">
          <w:delText>Editor note: when PL-RS is SSB in FR2, the delay requirement is FFS.</w:delText>
        </w:r>
      </w:del>
    </w:p>
    <w:p w14:paraId="481F390C" w14:textId="77777777" w:rsidR="00EF3B95" w:rsidRPr="00BB254E" w:rsidRDefault="00EF3B95" w:rsidP="000E4F34">
      <w:pPr>
        <w:rPr>
          <w:rFonts w:eastAsia="宋体"/>
          <w:noProof/>
          <w:sz w:val="28"/>
          <w:szCs w:val="28"/>
          <w:lang w:eastAsia="zh-CN"/>
        </w:rPr>
      </w:pPr>
    </w:p>
    <w:p w14:paraId="0EFBEEEA" w14:textId="77777777" w:rsidR="008A4D08" w:rsidRPr="00122CF8" w:rsidRDefault="008A4D08" w:rsidP="008A4D08">
      <w:pPr>
        <w:pStyle w:val="3"/>
      </w:pPr>
      <w:r>
        <w:t>8.16.4</w:t>
      </w:r>
      <w:r>
        <w:tab/>
        <w:t xml:space="preserve">DCI based uplink TCI state switch </w:t>
      </w:r>
      <w:r w:rsidRPr="00122CF8">
        <w:t>delay</w:t>
      </w:r>
    </w:p>
    <w:p w14:paraId="72094712" w14:textId="6214FB79" w:rsidR="008A4D08" w:rsidRPr="00F723F0" w:rsidRDefault="008A4D08" w:rsidP="008A4D08">
      <w:r>
        <w:t xml:space="preserve">When a UE is configured with the higher layer parameter with </w:t>
      </w:r>
      <w:proofErr w:type="spellStart"/>
      <w:ins w:id="160" w:author="vivo-Yanliang SUN" w:date="2022-04-24T22:56:00Z">
        <w:r w:rsidR="006E3A24">
          <w:rPr>
            <w:i/>
            <w:iCs/>
            <w:color w:val="000000" w:themeColor="text1"/>
          </w:rPr>
          <w:t>DLorJointTCIState</w:t>
        </w:r>
        <w:proofErr w:type="spellEnd"/>
        <w:r w:rsidR="006E3A24">
          <w:rPr>
            <w:i/>
            <w:iCs/>
            <w:color w:val="000000" w:themeColor="text1"/>
          </w:rPr>
          <w:t xml:space="preserve"> </w:t>
        </w:r>
        <w:r w:rsidR="006E3A24" w:rsidRPr="00546B57">
          <w:rPr>
            <w:color w:val="000000" w:themeColor="text1"/>
          </w:rPr>
          <w:t>or</w:t>
        </w:r>
        <w:r w:rsidR="006E3A24">
          <w:rPr>
            <w:i/>
            <w:iCs/>
            <w:color w:val="000000" w:themeColor="text1"/>
          </w:rPr>
          <w:t xml:space="preserve"> </w:t>
        </w:r>
        <w:r w:rsidR="006E3A24" w:rsidRPr="009573AD">
          <w:rPr>
            <w:i/>
            <w:iCs/>
            <w:color w:val="000000" w:themeColor="text1"/>
            <w:lang w:val="en-US"/>
          </w:rPr>
          <w:t>UL-</w:t>
        </w:r>
        <w:proofErr w:type="spellStart"/>
        <w:r w:rsidR="006E3A24" w:rsidRPr="009573AD">
          <w:rPr>
            <w:i/>
            <w:iCs/>
            <w:color w:val="000000" w:themeColor="text1"/>
            <w:lang w:val="en-US"/>
          </w:rPr>
          <w:t>TCIStat</w:t>
        </w:r>
        <w:r w:rsidR="006E3A24">
          <w:rPr>
            <w:i/>
            <w:iCs/>
            <w:color w:val="000000" w:themeColor="text1"/>
            <w:lang w:val="en-US"/>
          </w:rPr>
          <w:t>e</w:t>
        </w:r>
        <w:proofErr w:type="spellEnd"/>
        <w:r w:rsidR="006E3A24">
          <w:rPr>
            <w:i/>
            <w:iCs/>
            <w:color w:val="000000" w:themeColor="text1"/>
            <w:lang w:val="en-US"/>
          </w:rPr>
          <w:t>,</w:t>
        </w:r>
      </w:ins>
      <w:del w:id="161" w:author="vivo-Yanliang SUN" w:date="2022-04-24T22:56:00Z">
        <w:r w:rsidDel="006E3A24">
          <w:delText>[</w:delText>
        </w:r>
        <w:r w:rsidRPr="7179F4AB" w:rsidDel="006E3A24">
          <w:rPr>
            <w:i/>
            <w:iCs/>
          </w:rPr>
          <w:delText>tci-StateId_r17</w:delText>
        </w:r>
        <w:r w:rsidDel="006E3A24">
          <w:delText>]</w:delText>
        </w:r>
      </w:del>
      <w:r>
        <w:t xml:space="preserve"> </w:t>
      </w:r>
      <w:ins w:id="162" w:author="vivo-Yanliang SUN" w:date="2022-04-24T22:56:00Z">
        <w:r w:rsidR="00C732B0">
          <w:t xml:space="preserve">activated with more than one TCI state codepoints </w:t>
        </w:r>
      </w:ins>
      <w:r>
        <w:t xml:space="preserve">for </w:t>
      </w:r>
      <w:ins w:id="163" w:author="vivo-Yanliang SUN" w:date="2022-04-24T22:56:00Z">
        <w:r w:rsidR="003E6563">
          <w:t xml:space="preserve">downlink and/or uplink transmission, </w:t>
        </w:r>
      </w:ins>
      <w:del w:id="164" w:author="vivo-Yanliang SUN" w:date="2022-04-24T22:56:00Z">
        <w:r w:rsidRPr="7179F4AB" w:rsidDel="003E6563">
          <w:rPr>
            <w:i/>
            <w:iCs/>
          </w:rPr>
          <w:delText>unified TCI switching</w:delText>
        </w:r>
      </w:del>
      <w:r>
        <w:t xml:space="preserve"> and receives DCI format 1_1/1_2 with or without DL assignment providing indicated TCI-State </w:t>
      </w:r>
      <w:ins w:id="165" w:author="vivo-Yanliang SUN" w:date="2022-04-24T22:57:00Z">
        <w:r w:rsidR="00215924">
          <w:t>or TCI state pair</w:t>
        </w:r>
      </w:ins>
      <w:ins w:id="166" w:author="vivo-Yanliang SUN" w:date="2022-04-24T23:00:00Z">
        <w:r w:rsidR="00C33E99">
          <w:t xml:space="preserve"> </w:t>
        </w:r>
        <w:r w:rsidR="00C33E99" w:rsidRPr="008C1DC7">
          <w:t xml:space="preserve">in the active TCI list </w:t>
        </w:r>
      </w:ins>
      <w:del w:id="167" w:author="vivo-Yanliang SUN" w:date="2022-04-24T22:57:00Z">
        <w:r w:rsidDel="00215924">
          <w:delText>with [</w:delText>
        </w:r>
        <w:r w:rsidRPr="7179F4AB" w:rsidDel="00215924">
          <w:rPr>
            <w:i/>
            <w:iCs/>
          </w:rPr>
          <w:delText>tci-StateId_r17</w:delText>
        </w:r>
        <w:r w:rsidDel="00215924">
          <w:delText>]</w:delText>
        </w:r>
      </w:del>
      <w:r>
        <w:t xml:space="preserve"> for a CC</w:t>
      </w:r>
      <w:ins w:id="168" w:author="vivo-Yanliang SUN" w:date="2022-04-24T22:57:00Z">
        <w:r w:rsidR="00AD33F4" w:rsidRPr="00AD33F4">
          <w:t xml:space="preserve"> </w:t>
        </w:r>
        <w:r w:rsidR="00AD33F4" w:rsidRPr="008C1DC7">
          <w:t>or all CCs</w:t>
        </w:r>
        <w:r w:rsidR="00AD33F4" w:rsidRPr="004D4946">
          <w:rPr>
            <w:color w:val="000000" w:themeColor="text1"/>
          </w:rPr>
          <w:t xml:space="preserve"> with a common indicated TCI-State in th</w:t>
        </w:r>
        <w:r w:rsidR="00AD33F4" w:rsidRPr="008C1DC7">
          <w:t xml:space="preserve">e same CC list configured by </w:t>
        </w:r>
        <w:r w:rsidR="00AD33F4" w:rsidRPr="00AB2C22">
          <w:rPr>
            <w:i/>
            <w:iCs/>
          </w:rPr>
          <w:t>simultaneousU-TCI-UpdateList1</w:t>
        </w:r>
        <w:r w:rsidR="00AD33F4">
          <w:rPr>
            <w:i/>
            <w:iCs/>
          </w:rPr>
          <w:t xml:space="preserve">, </w:t>
        </w:r>
        <w:r w:rsidR="00AD33F4" w:rsidRPr="00AB2C22">
          <w:rPr>
            <w:i/>
            <w:iCs/>
          </w:rPr>
          <w:t>simultaneousU-TCI-UpdateList</w:t>
        </w:r>
        <w:r w:rsidR="00AD33F4">
          <w:rPr>
            <w:i/>
            <w:iCs/>
          </w:rPr>
          <w:t xml:space="preserve">2, </w:t>
        </w:r>
        <w:r w:rsidR="00AD33F4" w:rsidRPr="00AB2C22">
          <w:rPr>
            <w:i/>
            <w:iCs/>
          </w:rPr>
          <w:t>simultaneousU-TCI-UpdateList</w:t>
        </w:r>
        <w:r w:rsidR="00AD33F4">
          <w:rPr>
            <w:i/>
            <w:iCs/>
          </w:rPr>
          <w:t xml:space="preserve">3, </w:t>
        </w:r>
        <w:r w:rsidR="00AD33F4" w:rsidRPr="00AB2C22">
          <w:rPr>
            <w:i/>
            <w:iCs/>
          </w:rPr>
          <w:t>simultaneousU-TCI-UpdateList</w:t>
        </w:r>
        <w:r w:rsidR="00AD33F4">
          <w:rPr>
            <w:i/>
            <w:iCs/>
          </w:rPr>
          <w:t>4</w:t>
        </w:r>
      </w:ins>
      <w:r>
        <w:t xml:space="preserve">, the UE transmits a PUCCH with HARQ-ACK information corresponding to the DCI carrying the TCI-State indication. </w:t>
      </w:r>
    </w:p>
    <w:p w14:paraId="68F862FD" w14:textId="55AACFB4" w:rsidR="008A4D08" w:rsidRDefault="008A4D08" w:rsidP="008A4D08">
      <w:pPr>
        <w:rPr>
          <w:ins w:id="169" w:author="vivo-Yanliang SUN" w:date="2022-04-24T23:06:00Z"/>
        </w:rPr>
      </w:pPr>
      <w:r>
        <w:t xml:space="preserve">If the target TCI state is known, the uplink TCI switching to the indicated </w:t>
      </w:r>
      <w:ins w:id="170" w:author="vivo-Yanliang SUN" w:date="2022-04-24T23:07:00Z">
        <w:r w:rsidR="00827B2B" w:rsidRPr="00353208">
          <w:rPr>
            <w:lang w:val="en-US" w:eastAsia="zh-CN"/>
          </w:rPr>
          <w:t>UL TCI state or joint TCI state</w:t>
        </w:r>
      </w:ins>
      <w:del w:id="171" w:author="vivo-Yanliang SUN" w:date="2022-04-24T23:07:00Z">
        <w:r w:rsidDel="00827B2B">
          <w:delText>TCI-State</w:delText>
        </w:r>
      </w:del>
      <w:r>
        <w:t xml:space="preserve"> in the DCI format shall be completed starting from the first slot that is at least </w:t>
      </w:r>
      <w:del w:id="172" w:author="vivo-Yanliang SUN" w:date="2022-04-24T22:58:00Z">
        <w:r w:rsidDel="00C344F1">
          <w:delText>[</w:delText>
        </w:r>
      </w:del>
      <w:r w:rsidRPr="7179F4AB">
        <w:rPr>
          <w:i/>
          <w:iCs/>
        </w:rPr>
        <w:t>BeamAppTime</w:t>
      </w:r>
      <w:ins w:id="173" w:author="vivo-Yanliang SUN" w:date="2022-04-24T22:58:00Z">
        <w:r w:rsidR="00C344F1">
          <w:rPr>
            <w:i/>
            <w:iCs/>
          </w:rPr>
          <w:t>-</w:t>
        </w:r>
      </w:ins>
      <w:del w:id="174" w:author="vivo-Yanliang SUN" w:date="2022-04-24T22:58:00Z">
        <w:r w:rsidRPr="7179F4AB" w:rsidDel="00C344F1">
          <w:rPr>
            <w:i/>
            <w:iCs/>
          </w:rPr>
          <w:delText>_</w:delText>
        </w:r>
      </w:del>
      <w:r w:rsidRPr="7179F4AB">
        <w:rPr>
          <w:i/>
          <w:iCs/>
        </w:rPr>
        <w:t>r17</w:t>
      </w:r>
      <w:del w:id="175" w:author="vivo-Yanliang SUN" w:date="2022-04-24T23:16:00Z">
        <w:r w:rsidDel="00E7765E">
          <w:rPr>
            <w:i/>
            <w:iCs/>
          </w:rPr>
          <w:delText>]</w:delText>
        </w:r>
      </w:del>
      <w:r>
        <w:t xml:space="preserve"> symbols after the last symbol of the PUCCH carrying HARQ-ACK in response to</w:t>
      </w:r>
      <w:r>
        <w:rPr>
          <w:lang w:val="sv-SE" w:eastAsia="zh-CN"/>
        </w:rPr>
        <w:t xml:space="preserve"> the DCI triggering TCI state activation</w:t>
      </w:r>
      <w:r>
        <w:t xml:space="preserve">. The first slot and the </w:t>
      </w:r>
      <w:del w:id="176" w:author="vivo-Yanliang SUN" w:date="2022-04-24T22:58:00Z">
        <w:r w:rsidDel="00C344F1">
          <w:delText>[</w:delText>
        </w:r>
      </w:del>
      <w:r w:rsidRPr="7179F4AB">
        <w:rPr>
          <w:i/>
          <w:iCs/>
        </w:rPr>
        <w:t>BeamAppTime</w:t>
      </w:r>
      <w:ins w:id="177" w:author="vivo-Yanliang SUN" w:date="2022-04-24T22:58:00Z">
        <w:r w:rsidR="00C344F1">
          <w:rPr>
            <w:i/>
            <w:iCs/>
          </w:rPr>
          <w:t>-</w:t>
        </w:r>
      </w:ins>
      <w:r w:rsidRPr="7179F4AB">
        <w:rPr>
          <w:i/>
          <w:iCs/>
        </w:rPr>
        <w:t>_r17</w:t>
      </w:r>
      <w:del w:id="178" w:author="vivo-Yanliang SUN" w:date="2022-04-24T22:58:00Z">
        <w:r w:rsidDel="00C344F1">
          <w:delText xml:space="preserve"> ]</w:delText>
        </w:r>
      </w:del>
      <w:r>
        <w:t xml:space="preserve"> symbols are both determined on the carrier with </w:t>
      </w:r>
      <w:r w:rsidRPr="00122CF8">
        <w:t xml:space="preserve">the smallest SCS among the carrier(s) applying the beam indication. The value of </w:t>
      </w:r>
      <w:del w:id="179" w:author="vivo-Yanliang SUN" w:date="2022-04-24T23:00:00Z">
        <w:r w:rsidDel="00C344F1">
          <w:delText>[</w:delText>
        </w:r>
      </w:del>
      <w:r w:rsidRPr="00122CF8">
        <w:rPr>
          <w:i/>
          <w:iCs/>
        </w:rPr>
        <w:t>BeamAppTime_r17</w:t>
      </w:r>
      <w:del w:id="180" w:author="vivo-Yanliang SUN" w:date="2022-04-24T23:00:00Z">
        <w:r w:rsidDel="00C344F1">
          <w:rPr>
            <w:i/>
            <w:iCs/>
          </w:rPr>
          <w:delText>]</w:delText>
        </w:r>
      </w:del>
      <w:r w:rsidRPr="00122CF8">
        <w:t xml:space="preserve"> is defined in TS 38.331 [2]. The known condition for TCI state defined in clause </w:t>
      </w:r>
      <w:del w:id="181" w:author="vivo-Yanliang SUN" w:date="2022-04-24T22:58:00Z">
        <w:r w:rsidRPr="00122CF8" w:rsidDel="00C344F1">
          <w:delText>[</w:delText>
        </w:r>
      </w:del>
      <w:r w:rsidRPr="00122CF8">
        <w:t>8.</w:t>
      </w:r>
      <w:r>
        <w:t>16</w:t>
      </w:r>
      <w:r w:rsidRPr="00122CF8">
        <w:t>.2</w:t>
      </w:r>
      <w:del w:id="182" w:author="vivo-Yanliang SUN" w:date="2022-04-24T22:58:00Z">
        <w:r w:rsidRPr="00122CF8" w:rsidDel="00C344F1">
          <w:delText>]</w:delText>
        </w:r>
      </w:del>
      <w:r w:rsidRPr="00122CF8">
        <w:t xml:space="preserve"> is applied.</w:t>
      </w:r>
      <w:r>
        <w:t xml:space="preserve"> </w:t>
      </w:r>
      <w:del w:id="183" w:author="vivo-Yanliang SUN" w:date="2022-04-24T23:06:00Z">
        <w:r w:rsidRPr="009C14AF" w:rsidDel="001B7705">
          <w:delText xml:space="preserve">[Editor note : PL-RS </w:delText>
        </w:r>
        <w:r w:rsidDel="001B7705">
          <w:delText>is</w:delText>
        </w:r>
        <w:r w:rsidRPr="009C14AF" w:rsidDel="001B7705">
          <w:delText xml:space="preserve"> maintained for DCI based UL TCI state switch.]</w:delText>
        </w:r>
      </w:del>
    </w:p>
    <w:p w14:paraId="2A7F6003" w14:textId="375178CD" w:rsidR="001B7705" w:rsidRDefault="001B7705" w:rsidP="008A4D08">
      <w:pPr>
        <w:rPr>
          <w:lang w:eastAsia="zh-CN"/>
        </w:rPr>
      </w:pPr>
      <w:ins w:id="184" w:author="vivo-Yanliang SUN" w:date="2022-04-24T23:06:00Z">
        <w:r>
          <w:rPr>
            <w:rFonts w:hint="eastAsia"/>
            <w:lang w:eastAsia="zh-CN"/>
          </w:rPr>
          <w:t>I</w:t>
        </w:r>
        <w:r>
          <w:rPr>
            <w:lang w:eastAsia="zh-CN"/>
          </w:rPr>
          <w:t>f</w:t>
        </w:r>
      </w:ins>
      <w:ins w:id="185" w:author="vivo-Yanliang SUN" w:date="2022-04-24T23:15:00Z">
        <w:r w:rsidR="00FF7147">
          <w:rPr>
            <w:lang w:eastAsia="zh-CN"/>
          </w:rPr>
          <w:t xml:space="preserve"> a</w:t>
        </w:r>
      </w:ins>
      <w:ins w:id="186" w:author="vivo-Yanliang SUN" w:date="2022-04-24T23:06:00Z">
        <w:r>
          <w:rPr>
            <w:lang w:eastAsia="zh-CN"/>
          </w:rPr>
          <w:t xml:space="preserve">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ins>
      <w:ins w:id="187" w:author="vivo-Yanliang SUN" w:date="2022-04-24T23:08:00Z">
        <w:r w:rsidR="00CD5B65">
          <w:rPr>
            <w:lang w:val="en-US" w:eastAsia="zh-CN"/>
          </w:rPr>
          <w:t xml:space="preserve">, </w:t>
        </w:r>
      </w:ins>
      <w:ins w:id="188" w:author="vivo-Yanliang SUN" w:date="2022-04-24T23:13:00Z">
        <w:r w:rsidR="00A11302">
          <w:rPr>
            <w:lang w:val="en-US" w:eastAsia="zh-CN"/>
          </w:rPr>
          <w:t>the UL TCI switching and PL-RS switching sh</w:t>
        </w:r>
      </w:ins>
      <w:ins w:id="189" w:author="vivo-Yanliang SUN" w:date="2022-04-24T23:14:00Z">
        <w:r w:rsidR="00A11302">
          <w:rPr>
            <w:lang w:val="en-US" w:eastAsia="zh-CN"/>
          </w:rPr>
          <w:t>all be completed at the same time. T</w:t>
        </w:r>
      </w:ins>
      <w:ins w:id="190" w:author="vivo-Yanliang SUN" w:date="2022-04-24T23:10:00Z">
        <w:r w:rsidR="0033088F">
          <w:rPr>
            <w:lang w:val="en-US" w:eastAsia="zh-CN"/>
          </w:rPr>
          <w:t xml:space="preserve">he requirements in this clause </w:t>
        </w:r>
      </w:ins>
      <w:ins w:id="191" w:author="vivo-Yanliang SUN" w:date="2022-04-24T23:11:00Z">
        <w:r w:rsidR="0033088F">
          <w:rPr>
            <w:lang w:val="en-US" w:eastAsia="zh-CN"/>
          </w:rPr>
          <w:t xml:space="preserve">are </w:t>
        </w:r>
      </w:ins>
      <w:ins w:id="192" w:author="vivo-Yanliang SUN" w:date="2022-04-24T23:10:00Z">
        <w:r w:rsidR="0033088F">
          <w:rPr>
            <w:lang w:val="en-US" w:eastAsia="zh-CN"/>
          </w:rPr>
          <w:t>appli</w:t>
        </w:r>
      </w:ins>
      <w:ins w:id="193" w:author="vivo-Yanliang SUN" w:date="2022-04-24T23:11:00Z">
        <w:r w:rsidR="0033088F">
          <w:rPr>
            <w:lang w:val="en-US" w:eastAsia="zh-CN"/>
          </w:rPr>
          <w:t>cable</w:t>
        </w:r>
      </w:ins>
      <w:ins w:id="194" w:author="vivo-Yanliang SUN" w:date="2022-04-24T23:10:00Z">
        <w:r w:rsidR="0033088F">
          <w:rPr>
            <w:lang w:val="en-US" w:eastAsia="zh-CN"/>
          </w:rPr>
          <w:t xml:space="preserve"> </w:t>
        </w:r>
      </w:ins>
      <w:ins w:id="195" w:author="vivo-Yanliang SUN" w:date="2022-04-24T23:14:00Z">
        <w:r w:rsidR="006914B3">
          <w:rPr>
            <w:lang w:val="en-US" w:eastAsia="zh-CN"/>
          </w:rPr>
          <w:t xml:space="preserve">only </w:t>
        </w:r>
      </w:ins>
      <w:ins w:id="196" w:author="vivo-Yanliang SUN" w:date="2022-04-24T23:10:00Z">
        <w:r w:rsidR="0033088F">
          <w:rPr>
            <w:lang w:val="en-US" w:eastAsia="zh-CN"/>
          </w:rPr>
          <w:t>if the DCI format</w:t>
        </w:r>
      </w:ins>
      <w:ins w:id="197" w:author="vivo-Yanliang SUN" w:date="2022-04-24T23:11:00Z">
        <w:r w:rsidR="0033088F">
          <w:rPr>
            <w:lang w:val="en-US" w:eastAsia="zh-CN"/>
          </w:rPr>
          <w:t xml:space="preserve"> indicating </w:t>
        </w:r>
        <w:r w:rsidR="0033088F" w:rsidRPr="00353208">
          <w:rPr>
            <w:lang w:val="en-US" w:eastAsia="zh-CN"/>
          </w:rPr>
          <w:t>UL TCI state or joint TCI state</w:t>
        </w:r>
        <w:r w:rsidR="0033088F">
          <w:rPr>
            <w:lang w:val="en-US" w:eastAsia="zh-CN"/>
          </w:rPr>
          <w:t xml:space="preserve"> switch </w:t>
        </w:r>
      </w:ins>
      <w:ins w:id="198" w:author="vivo-Yanliang SUN" w:date="2022-04-24T23:14:00Z">
        <w:r w:rsidR="00A967C0">
          <w:rPr>
            <w:lang w:val="en-US" w:eastAsia="zh-CN"/>
          </w:rPr>
          <w:t>is</w:t>
        </w:r>
      </w:ins>
      <w:ins w:id="199" w:author="vivo-Yanliang SUN" w:date="2022-04-24T23:11:00Z">
        <w:r w:rsidR="00FC7A45">
          <w:rPr>
            <w:lang w:val="en-US" w:eastAsia="zh-CN"/>
          </w:rPr>
          <w:t xml:space="preserve"> received by UE after </w:t>
        </w:r>
      </w:ins>
      <w:ins w:id="200" w:author="vivo-Yanliang SUN" w:date="2022-04-24T23:09:00Z">
        <w:r w:rsidR="0033088F">
          <w:rPr>
            <w:lang w:val="en-US" w:eastAsia="zh-CN"/>
          </w:rPr>
          <w:t xml:space="preserve">the PL-RS </w:t>
        </w:r>
      </w:ins>
      <w:ins w:id="201" w:author="vivo-Yanliang SUN" w:date="2022-04-24T23:14:00Z">
        <w:r w:rsidR="00AF57D5">
          <w:rPr>
            <w:lang w:val="en-US" w:eastAsia="zh-CN"/>
          </w:rPr>
          <w:t>is</w:t>
        </w:r>
      </w:ins>
      <w:ins w:id="202" w:author="vivo-Yanliang SUN" w:date="2022-04-24T23:09:00Z">
        <w:r w:rsidR="0033088F">
          <w:rPr>
            <w:lang w:val="en-US" w:eastAsia="zh-CN"/>
          </w:rPr>
          <w:t xml:space="preserve"> maintained </w:t>
        </w:r>
      </w:ins>
      <w:ins w:id="203" w:author="vivo-Yanliang SUN" w:date="2022-04-24T23:12:00Z">
        <w:r w:rsidR="00FC7A45">
          <w:rPr>
            <w:lang w:val="en-US" w:eastAsia="zh-CN"/>
          </w:rPr>
          <w:t>by the UE.</w:t>
        </w:r>
      </w:ins>
    </w:p>
    <w:p w14:paraId="1BFA8204" w14:textId="3DCDC7AE" w:rsidR="008A4D08" w:rsidDel="00CD5B65" w:rsidRDefault="008A4D08" w:rsidP="008A4D08">
      <w:pPr>
        <w:rPr>
          <w:del w:id="204" w:author="vivo-Yanliang SUN" w:date="2022-04-24T23:09:00Z"/>
        </w:rPr>
      </w:pPr>
      <w:del w:id="205" w:author="vivo-Yanliang SUN" w:date="2022-04-24T23:09:00Z">
        <w:r w:rsidDel="00CD5B65">
          <w:delText>Editor note : TBD how to capture that pathloss reference singal is switched as a part of uplink TCI state switching.</w:delText>
        </w:r>
      </w:del>
    </w:p>
    <w:p w14:paraId="745AA1D3" w14:textId="77777777" w:rsidR="008A4D08" w:rsidRPr="00E96858" w:rsidRDefault="008A4D08" w:rsidP="008A4D08">
      <w:pPr>
        <w:rPr>
          <w:lang w:eastAsia="zh-CN"/>
        </w:rPr>
      </w:pPr>
    </w:p>
    <w:p w14:paraId="53FF1BB4" w14:textId="77777777" w:rsidR="008A4D08" w:rsidRPr="00136F07" w:rsidRDefault="008A4D08" w:rsidP="008A4D08">
      <w:pPr>
        <w:pStyle w:val="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7CD6B290" w14:textId="67E5AB64" w:rsidR="008A4D08" w:rsidRPr="00136F07" w:rsidRDefault="008A4D08" w:rsidP="008A4D08">
      <w:pPr>
        <w:rPr>
          <w:lang w:val="en-US" w:eastAsia="zh-CN"/>
        </w:rPr>
      </w:pPr>
      <w:r w:rsidRPr="00136F07">
        <w:rPr>
          <w:lang w:val="en-US" w:eastAsia="zh-CN"/>
        </w:rPr>
        <w:t xml:space="preserve">The requirements specified in this clause </w:t>
      </w:r>
      <w:ins w:id="206" w:author="vivo-Yanliang SUN" w:date="2022-04-24T23:28:00Z">
        <w:r w:rsidR="00CB0EC6">
          <w:rPr>
            <w:rFonts w:hint="eastAsia"/>
            <w:lang w:val="en-US" w:eastAsia="zh-CN"/>
          </w:rPr>
          <w:t>are</w:t>
        </w:r>
        <w:r w:rsidR="00CB0EC6">
          <w:rPr>
            <w:lang w:val="en-US" w:eastAsia="zh-CN"/>
          </w:rPr>
          <w:t xml:space="preserve"> applicable if</w:t>
        </w:r>
      </w:ins>
      <w:del w:id="207" w:author="vivo-Yanliang SUN" w:date="2022-04-24T23:28:00Z">
        <w:r w:rsidRPr="00136F07" w:rsidDel="00CB0EC6">
          <w:rPr>
            <w:lang w:val="en-US" w:eastAsia="zh-CN"/>
          </w:rPr>
          <w:delText xml:space="preserve">apply to </w:delText>
        </w:r>
      </w:del>
    </w:p>
    <w:p w14:paraId="538D26E9" w14:textId="1A62B731" w:rsidR="008A4D08" w:rsidRPr="00136F07" w:rsidRDefault="008A4D08" w:rsidP="008A4D08">
      <w:pPr>
        <w:pStyle w:val="B1"/>
        <w:rPr>
          <w:rFonts w:eastAsia="Malgun Gothic"/>
          <w:lang w:val="en-US" w:eastAsia="zh-CN"/>
        </w:rPr>
      </w:pPr>
      <w:r w:rsidRPr="00136F07">
        <w:rPr>
          <w:lang w:val="en-US" w:eastAsia="zh-CN"/>
        </w:rPr>
        <w:t>-</w:t>
      </w:r>
      <w:r w:rsidRPr="00136F07">
        <w:rPr>
          <w:lang w:val="en-US" w:eastAsia="zh-CN"/>
        </w:rPr>
        <w:tab/>
      </w:r>
      <w:ins w:id="208" w:author="vivo-Yanliang SUN" w:date="2022-04-24T23:29:00Z">
        <w:r w:rsidR="00C327E6">
          <w:rPr>
            <w:lang w:val="en-US" w:eastAsia="zh-CN"/>
          </w:rPr>
          <w:t>higher layer configuration ‘</w:t>
        </w:r>
        <w:proofErr w:type="spellStart"/>
        <w:r w:rsidR="00C327E6" w:rsidRPr="004D4946">
          <w:rPr>
            <w:i/>
          </w:rPr>
          <w:t>unifiedtci-StateType</w:t>
        </w:r>
        <w:proofErr w:type="spellEnd"/>
        <w:r w:rsidR="00C327E6">
          <w:rPr>
            <w:lang w:val="en-US" w:eastAsia="zh-CN"/>
          </w:rPr>
          <w:t>’ is set to ‘</w:t>
        </w:r>
        <w:proofErr w:type="spellStart"/>
        <w:r w:rsidR="00C327E6" w:rsidRPr="004D4946">
          <w:rPr>
            <w:bCs/>
            <w:i/>
            <w:iCs/>
            <w:szCs w:val="22"/>
            <w:lang w:eastAsia="sv-SE"/>
          </w:rPr>
          <w:t>SeparateULDL</w:t>
        </w:r>
        <w:proofErr w:type="spellEnd"/>
        <w:r w:rsidR="00C327E6">
          <w:rPr>
            <w:lang w:val="en-US" w:eastAsia="zh-CN"/>
          </w:rPr>
          <w:t xml:space="preserve">’, and a MAC CE </w:t>
        </w:r>
        <w:proofErr w:type="spellStart"/>
        <w:r w:rsidR="00C327E6">
          <w:rPr>
            <w:lang w:val="en-US" w:eastAsia="zh-CN"/>
          </w:rPr>
          <w:t>activates</w:t>
        </w:r>
      </w:ins>
      <w:del w:id="209" w:author="vivo-Yanliang SUN" w:date="2022-04-24T23:29:00Z">
        <w:r w:rsidRPr="00136F07" w:rsidDel="00C327E6">
          <w:rPr>
            <w:lang w:val="en-US" w:eastAsia="zh-CN"/>
          </w:rPr>
          <w:delText xml:space="preserve">Separate active TCI list update delay, while the separate TCI list comprises </w:delText>
        </w:r>
      </w:del>
      <w:r w:rsidRPr="00136F07">
        <w:rPr>
          <w:lang w:val="en-US" w:eastAsia="zh-CN"/>
        </w:rPr>
        <w:t>more</w:t>
      </w:r>
      <w:proofErr w:type="spellEnd"/>
      <w:r w:rsidRPr="00136F07">
        <w:rPr>
          <w:lang w:val="en-US" w:eastAsia="zh-CN"/>
        </w:rPr>
        <w:t xml:space="preserve"> than one target separate TCIs, and at least one </w:t>
      </w:r>
      <w:r>
        <w:rPr>
          <w:lang w:val="en-US" w:eastAsia="zh-CN"/>
        </w:rPr>
        <w:t>U</w:t>
      </w:r>
      <w:r w:rsidRPr="00136F07">
        <w:rPr>
          <w:lang w:val="en-US" w:eastAsia="zh-CN"/>
        </w:rPr>
        <w:t>L TCI is included</w:t>
      </w:r>
      <w:del w:id="210" w:author="vivo-Yanliang SUN" w:date="2022-04-24T23:29:00Z">
        <w:r w:rsidRPr="00136F07" w:rsidDel="00501C83">
          <w:rPr>
            <w:rFonts w:eastAsia="Malgun Gothic"/>
            <w:lang w:val="en-US" w:eastAsia="zh-CN"/>
          </w:rPr>
          <w:delText>.</w:delText>
        </w:r>
      </w:del>
      <w:ins w:id="211" w:author="vivo-Yanliang SUN" w:date="2022-04-24T23:29:00Z">
        <w:r w:rsidR="00501C83">
          <w:rPr>
            <w:rFonts w:eastAsia="Malgun Gothic"/>
            <w:lang w:val="en-US" w:eastAsia="zh-CN"/>
          </w:rPr>
          <w:t>, or</w:t>
        </w:r>
      </w:ins>
    </w:p>
    <w:p w14:paraId="691AA85C" w14:textId="68B656C7" w:rsidR="008A4D08" w:rsidRPr="00136F07" w:rsidRDefault="008A4D08" w:rsidP="008A4D08">
      <w:pPr>
        <w:pStyle w:val="B1"/>
        <w:rPr>
          <w:rFonts w:eastAsia="Malgun Gothic"/>
          <w:lang w:val="en-US" w:eastAsia="zh-CN"/>
        </w:rPr>
      </w:pPr>
      <w:r w:rsidRPr="00136F07">
        <w:rPr>
          <w:lang w:val="en-US" w:eastAsia="zh-CN"/>
        </w:rPr>
        <w:lastRenderedPageBreak/>
        <w:t>-</w:t>
      </w:r>
      <w:r w:rsidRPr="00136F07">
        <w:rPr>
          <w:lang w:val="en-US" w:eastAsia="zh-CN"/>
        </w:rPr>
        <w:tab/>
      </w:r>
      <w:ins w:id="212" w:author="vivo-Yanliang SUN" w:date="2022-04-24T23:29:00Z">
        <w:r w:rsidR="00CE1973">
          <w:rPr>
            <w:lang w:val="en-US" w:eastAsia="zh-CN"/>
          </w:rPr>
          <w:t>higher layer configuration ‘</w:t>
        </w:r>
        <w:proofErr w:type="spellStart"/>
        <w:r w:rsidR="00CE1973" w:rsidRPr="004D4946">
          <w:rPr>
            <w:i/>
          </w:rPr>
          <w:t>unifiedtci-StateType</w:t>
        </w:r>
        <w:proofErr w:type="spellEnd"/>
        <w:r w:rsidR="00CE1973">
          <w:rPr>
            <w:lang w:val="en-US" w:eastAsia="zh-CN"/>
          </w:rPr>
          <w:t>’ is set to ‘</w:t>
        </w:r>
        <w:proofErr w:type="spellStart"/>
        <w:r w:rsidR="00CE1973" w:rsidRPr="004D4946">
          <w:rPr>
            <w:i/>
            <w:lang w:val="en-US" w:eastAsia="zh-CN"/>
          </w:rPr>
          <w:t>JointULDL</w:t>
        </w:r>
        <w:proofErr w:type="spellEnd"/>
        <w:r w:rsidR="00CE1973">
          <w:rPr>
            <w:lang w:val="en-US" w:eastAsia="zh-CN"/>
          </w:rPr>
          <w:t>’, and a MAC CE activates</w:t>
        </w:r>
      </w:ins>
      <w:del w:id="213" w:author="vivo-Yanliang SUN" w:date="2022-04-24T23:29:00Z">
        <w:r w:rsidRPr="00136F07" w:rsidDel="00CE1973">
          <w:rPr>
            <w:lang w:val="en-US" w:eastAsia="zh-CN"/>
          </w:rPr>
          <w:delText>Joint active TCI list update delay, while the join</w:delText>
        </w:r>
        <w:r w:rsidDel="00CE1973">
          <w:rPr>
            <w:lang w:val="en-US" w:eastAsia="zh-CN"/>
          </w:rPr>
          <w:delText>t</w:delText>
        </w:r>
        <w:r w:rsidRPr="00136F07" w:rsidDel="00CE1973">
          <w:rPr>
            <w:lang w:val="en-US" w:eastAsia="zh-CN"/>
          </w:rPr>
          <w:delText xml:space="preserve"> TCI list comprises</w:delText>
        </w:r>
      </w:del>
      <w:r w:rsidRPr="00136F07">
        <w:rPr>
          <w:lang w:val="en-US" w:eastAsia="zh-CN"/>
        </w:rPr>
        <w:t xml:space="preserve"> more than one target joint TCI</w:t>
      </w:r>
      <w:r w:rsidRPr="00136F07">
        <w:rPr>
          <w:rFonts w:eastAsia="Malgun Gothic"/>
          <w:lang w:val="en-US" w:eastAsia="zh-CN"/>
        </w:rPr>
        <w:t>.</w:t>
      </w:r>
    </w:p>
    <w:p w14:paraId="3EB9CAF5" w14:textId="71102A62" w:rsidR="008A4D08" w:rsidRPr="00136F07" w:rsidRDefault="008A4D08" w:rsidP="008A4D08">
      <w:pPr>
        <w:rPr>
          <w:lang w:val="en-US" w:eastAsia="zh-CN"/>
        </w:rPr>
      </w:pPr>
      <w:bookmarkStart w:id="214" w:name="_Hlk101705024"/>
      <w:r w:rsidRPr="00136F07">
        <w:rPr>
          <w:rFonts w:eastAsia="Malgun Gothic"/>
          <w:lang w:val="en-US" w:eastAsia="zh-CN"/>
        </w:rPr>
        <w:t>Upon</w:t>
      </w:r>
      <w:r w:rsidRPr="00136F07">
        <w:rPr>
          <w:lang w:val="en-US" w:eastAsia="zh-CN"/>
        </w:rPr>
        <w:t xml:space="preserve"> receiv</w:t>
      </w:r>
      <w:r w:rsidRPr="00136F07">
        <w:rPr>
          <w:rFonts w:eastAsia="Malgun Gothic"/>
          <w:lang w:val="en-US" w:eastAsia="zh-CN"/>
        </w:rPr>
        <w:t>ing PDSCH carrying</w:t>
      </w:r>
      <w:r w:rsidRPr="00136F07">
        <w:rPr>
          <w:lang w:val="en-US" w:eastAsia="zh-CN"/>
        </w:rPr>
        <w:t xml:space="preserve"> </w:t>
      </w:r>
      <w:r w:rsidRPr="00136F07">
        <w:rPr>
          <w:rFonts w:eastAsia="Malgun Gothic"/>
          <w:lang w:val="en-US" w:eastAsia="zh-CN"/>
        </w:rPr>
        <w:t>MAC-CE active TCI state list update at slot n</w:t>
      </w:r>
      <w:r w:rsidRPr="00136F07">
        <w:rPr>
          <w:lang w:val="en-US" w:eastAsia="zh-CN"/>
        </w:rPr>
        <w:t xml:space="preserve">, UE shall be able to </w:t>
      </w:r>
      <w:del w:id="215" w:author="vivo-Yanliang SUN" w:date="2022-04-24T23:29:00Z">
        <w:r w:rsidRPr="00DC7734" w:rsidDel="000E3C04">
          <w:rPr>
            <w:lang w:val="en-US" w:eastAsia="zh-CN"/>
          </w:rPr>
          <w:delText>[FFS: ‘receive PDCCH to schedule PDSCH’ or ‘</w:delText>
        </w:r>
      </w:del>
      <w:r w:rsidRPr="00DC7734">
        <w:rPr>
          <w:lang w:val="en-US" w:eastAsia="zh-CN"/>
        </w:rPr>
        <w:t>transmit PUCCH, PUSCH or SRS</w:t>
      </w:r>
      <w:del w:id="216" w:author="vivo-Yanliang SUN" w:date="2022-04-24T23:29:00Z">
        <w:r w:rsidRPr="00DC7734" w:rsidDel="000E3C04">
          <w:rPr>
            <w:lang w:val="en-US" w:eastAsia="zh-CN"/>
          </w:rPr>
          <w:delText xml:space="preserve"> ’]</w:delText>
        </w:r>
      </w:del>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78ABE44E" w14:textId="77777777" w:rsidR="008A4D08" w:rsidRPr="002559F2" w:rsidRDefault="008A4D08" w:rsidP="008A4D08">
      <w:pPr>
        <w:jc w:val="center"/>
        <w:rPr>
          <w:lang w:val="en-US" w:eastAsia="zh-CN"/>
        </w:rPr>
      </w:pPr>
      <w:bookmarkStart w:id="217" w:name="_Hlk101705035"/>
      <w:bookmarkEnd w:id="214"/>
      <w:r w:rsidRPr="001F146A">
        <w:rPr>
          <w:szCs w:val="16"/>
          <w:lang w:val="en-US" w:eastAsia="zh-CN"/>
        </w:rPr>
        <w:t>n+</w:t>
      </w:r>
      <w:r w:rsidRPr="001F146A">
        <w:rPr>
          <w:szCs w:val="16"/>
          <w:lang w:eastAsia="zh-CN"/>
        </w:rPr>
        <w:t xml:space="preserve">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1F146A">
        <w:rPr>
          <w:szCs w:val="16"/>
          <w:lang w:val="en-US" w:eastAsia="zh-CN"/>
        </w:rPr>
        <w:t xml:space="preserve"> + (</w:t>
      </w:r>
      <w:r w:rsidRPr="001F146A">
        <w:rPr>
          <w:szCs w:val="16"/>
          <w:lang w:eastAsia="zh-CN"/>
        </w:rPr>
        <w:t>T</w:t>
      </w:r>
      <w:r w:rsidRPr="001F146A">
        <w:rPr>
          <w:szCs w:val="16"/>
          <w:vertAlign w:val="subscript"/>
          <w:lang w:eastAsia="zh-CN"/>
        </w:rPr>
        <w:t>HARQ</w:t>
      </w:r>
      <w:r w:rsidRPr="001F146A">
        <w:rPr>
          <w:color w:val="000000"/>
          <w:sz w:val="22"/>
          <w:lang w:val="en-US" w:eastAsia="zh-CN"/>
        </w:rPr>
        <w:t xml:space="preserve"> + </w:t>
      </w:r>
      <w:r w:rsidRPr="001F146A">
        <w:rPr>
          <w:bCs/>
          <w:szCs w:val="21"/>
        </w:rPr>
        <w:t>NM * (</w:t>
      </w:r>
      <w:proofErr w:type="spellStart"/>
      <w:r w:rsidRPr="001F146A">
        <w:rPr>
          <w:bCs/>
          <w:szCs w:val="21"/>
        </w:rPr>
        <w:t>T</w:t>
      </w:r>
      <w:r w:rsidRPr="001F146A">
        <w:rPr>
          <w:bCs/>
          <w:szCs w:val="21"/>
          <w:vertAlign w:val="subscript"/>
        </w:rPr>
        <w:t>first_target</w:t>
      </w:r>
      <w:proofErr w:type="spellEnd"/>
      <w:r w:rsidRPr="001F146A">
        <w:rPr>
          <w:bCs/>
          <w:szCs w:val="21"/>
          <w:vertAlign w:val="subscript"/>
        </w:rPr>
        <w:t>-PL-</w:t>
      </w:r>
      <w:proofErr w:type="spellStart"/>
      <w:r w:rsidRPr="001F146A">
        <w:rPr>
          <w:bCs/>
          <w:szCs w:val="21"/>
          <w:vertAlign w:val="subscript"/>
        </w:rPr>
        <w:t>RS</w:t>
      </w:r>
      <w:r w:rsidRPr="00136F07">
        <w:rPr>
          <w:bCs/>
          <w:szCs w:val="21"/>
          <w:vertAlign w:val="subscript"/>
        </w:rPr>
        <w:t>_List</w:t>
      </w:r>
      <w:proofErr w:type="spellEnd"/>
      <w:r w:rsidRPr="001F146A">
        <w:rPr>
          <w:bCs/>
          <w:szCs w:val="21"/>
          <w:vertAlign w:val="subscript"/>
        </w:rPr>
        <w:t xml:space="preserve"> </w:t>
      </w:r>
      <w:r w:rsidRPr="001F146A">
        <w:rPr>
          <w:bCs/>
          <w:szCs w:val="21"/>
        </w:rPr>
        <w:t>+ 4</w:t>
      </w:r>
      <w:r w:rsidRPr="00136F07">
        <w:rPr>
          <w:bCs/>
          <w:szCs w:val="21"/>
        </w:rPr>
        <w:t xml:space="preserve"> </w:t>
      </w:r>
      <w:r w:rsidRPr="002559F2">
        <w:rPr>
          <w:rFonts w:hint="eastAsia"/>
          <w:bCs/>
          <w:szCs w:val="21"/>
          <w:lang w:eastAsia="zh-CN"/>
        </w:rPr>
        <w:t>*</w:t>
      </w:r>
      <w:r w:rsidRPr="002559F2">
        <w:rPr>
          <w:bCs/>
          <w:szCs w:val="21"/>
        </w:rPr>
        <w:t xml:space="preserve"> </w:t>
      </w:r>
      <w:proofErr w:type="spellStart"/>
      <w:r w:rsidRPr="001F146A">
        <w:rPr>
          <w:bCs/>
          <w:szCs w:val="21"/>
        </w:rPr>
        <w:t>T</w:t>
      </w:r>
      <w:r w:rsidRPr="001F146A">
        <w:rPr>
          <w:bCs/>
          <w:szCs w:val="21"/>
          <w:vertAlign w:val="subscript"/>
        </w:rPr>
        <w:t>target_PL-RS</w:t>
      </w:r>
      <w:r w:rsidRPr="00136F07">
        <w:rPr>
          <w:bCs/>
          <w:szCs w:val="21"/>
          <w:vertAlign w:val="subscript"/>
        </w:rPr>
        <w:t>_List</w:t>
      </w:r>
      <w:proofErr w:type="spellEnd"/>
      <w:r w:rsidRPr="001F146A">
        <w:rPr>
          <w:bCs/>
          <w:szCs w:val="21"/>
          <w:vertAlign w:val="subscript"/>
        </w:rPr>
        <w:t xml:space="preserve"> </w:t>
      </w:r>
      <w:r w:rsidRPr="001F146A">
        <w:rPr>
          <w:bCs/>
          <w:szCs w:val="21"/>
        </w:rPr>
        <w:t>+ 2ms)</w:t>
      </w:r>
      <w:r w:rsidRPr="001F146A">
        <w:rPr>
          <w:color w:val="000000"/>
          <w:szCs w:val="16"/>
          <w:lang w:val="en-US" w:eastAsia="zh-CN"/>
        </w:rPr>
        <w:t>)</w:t>
      </w:r>
      <w:r w:rsidRPr="001F146A">
        <w:rPr>
          <w:szCs w:val="16"/>
          <w:lang w:val="en-US" w:eastAsia="zh-CN"/>
        </w:rPr>
        <w:t xml:space="preserve">) / </w:t>
      </w:r>
      <w:r w:rsidRPr="001F146A">
        <w:rPr>
          <w:i/>
          <w:szCs w:val="16"/>
          <w:lang w:val="en-US" w:eastAsia="zh-CN"/>
        </w:rPr>
        <w:t>NR slot length</w:t>
      </w:r>
      <w:r w:rsidRPr="00136F07">
        <w:rPr>
          <w:lang w:val="en-US" w:eastAsia="zh-CN"/>
        </w:rPr>
        <w:t>,</w:t>
      </w:r>
    </w:p>
    <w:bookmarkEnd w:id="217"/>
    <w:p w14:paraId="7562733A" w14:textId="77777777" w:rsidR="008A4D08" w:rsidRPr="002559F2" w:rsidRDefault="008A4D08" w:rsidP="008A4D08">
      <w:pPr>
        <w:rPr>
          <w:lang w:val="en-US" w:eastAsia="zh-CN"/>
        </w:rPr>
      </w:pPr>
      <w:r w:rsidRPr="002559F2">
        <w:rPr>
          <w:lang w:val="en-US" w:eastAsia="zh-CN"/>
        </w:rPr>
        <w:t xml:space="preserve">Where </w:t>
      </w:r>
    </w:p>
    <w:p w14:paraId="416C975D" w14:textId="77777777" w:rsidR="006F503B" w:rsidRDefault="006F503B" w:rsidP="006F503B">
      <w:pPr>
        <w:pStyle w:val="B1"/>
        <w:rPr>
          <w:ins w:id="218" w:author="vivo-Yanliang SUN" w:date="2022-04-24T23:30:00Z"/>
          <w:rFonts w:eastAsia="宋体"/>
          <w:szCs w:val="16"/>
          <w:lang w:eastAsia="zh-CN"/>
        </w:rPr>
      </w:pPr>
      <w:ins w:id="219" w:author="vivo-Yanliang SUN" w:date="2022-04-24T23:30:00Z">
        <w:r>
          <w:rPr>
            <w:rFonts w:hint="eastAsia"/>
            <w:lang w:val="en-US" w:eastAsia="zh-CN"/>
          </w:rPr>
          <w:t>-</w:t>
        </w:r>
        <w:r>
          <w:rPr>
            <w:lang w:val="en-US" w:eastAsia="zh-CN"/>
          </w:rPr>
          <w:tab/>
        </w:r>
        <w:r w:rsidRPr="00EA59B1">
          <w:rPr>
            <w:rFonts w:eastAsia="宋体"/>
            <w:szCs w:val="16"/>
            <w:lang w:eastAsia="zh-CN"/>
          </w:rPr>
          <w:t xml:space="preserve">If any </w:t>
        </w:r>
        <w:r>
          <w:rPr>
            <w:rFonts w:eastAsia="宋体"/>
            <w:szCs w:val="16"/>
            <w:lang w:eastAsia="zh-CN"/>
          </w:rPr>
          <w:t>UL</w:t>
        </w:r>
        <w:r w:rsidRPr="00EA59B1">
          <w:rPr>
            <w:rFonts w:eastAsia="宋体"/>
            <w:szCs w:val="16"/>
            <w:lang w:eastAsia="zh-CN"/>
          </w:rPr>
          <w:t xml:space="preserve"> TCI is unknown, K</w:t>
        </w:r>
        <w:r>
          <w:rPr>
            <w:rFonts w:eastAsia="宋体"/>
            <w:szCs w:val="16"/>
            <w:vertAlign w:val="subscript"/>
            <w:lang w:eastAsia="zh-CN"/>
          </w:rPr>
          <w:t>U</w:t>
        </w:r>
        <w:r w:rsidRPr="00EA59B1">
          <w:rPr>
            <w:rFonts w:eastAsia="宋体"/>
            <w:szCs w:val="16"/>
            <w:lang w:eastAsia="zh-CN"/>
          </w:rPr>
          <w:t xml:space="preserve"> = 1 and </w:t>
        </w:r>
        <w:r>
          <w:rPr>
            <w:rFonts w:eastAsia="宋体"/>
            <w:szCs w:val="16"/>
            <w:lang w:eastAsia="zh-CN"/>
          </w:rPr>
          <w:t>NM</w:t>
        </w:r>
        <w:r w:rsidRPr="00EA59B1">
          <w:rPr>
            <w:rFonts w:eastAsia="宋体"/>
            <w:szCs w:val="16"/>
            <w:lang w:eastAsia="zh-CN"/>
          </w:rPr>
          <w:t xml:space="preserve"> is </w:t>
        </w:r>
        <w:r>
          <w:rPr>
            <w:rFonts w:eastAsia="宋体"/>
            <w:szCs w:val="16"/>
            <w:lang w:eastAsia="zh-CN"/>
          </w:rPr>
          <w:t>1.</w:t>
        </w:r>
      </w:ins>
    </w:p>
    <w:p w14:paraId="5CEB71AD" w14:textId="77777777" w:rsidR="008A4D08" w:rsidRPr="00136F07" w:rsidRDefault="008A4D08" w:rsidP="008A4D08">
      <w:pPr>
        <w:pStyle w:val="B1"/>
        <w:rPr>
          <w:szCs w:val="16"/>
          <w:lang w:eastAsia="zh-CN"/>
        </w:rPr>
      </w:pPr>
      <w:r w:rsidRPr="00136F07">
        <w:rPr>
          <w:lang w:val="en-US" w:eastAsia="zh-CN"/>
        </w:rPr>
        <w:t>-</w:t>
      </w:r>
      <w:r w:rsidRPr="00136F07">
        <w:rPr>
          <w:lang w:val="en-US" w:eastAsia="zh-CN"/>
        </w:rPr>
        <w:tab/>
        <w:t xml:space="preserve">If all TCIs are known, </w:t>
      </w:r>
    </w:p>
    <w:p w14:paraId="4F74F28E" w14:textId="0906956A" w:rsidR="008A4D08" w:rsidRPr="002559F2" w:rsidRDefault="008A4D08" w:rsidP="008A4D08">
      <w:pPr>
        <w:pStyle w:val="B1"/>
        <w:ind w:leftChars="242" w:left="768"/>
        <w:rPr>
          <w:szCs w:val="16"/>
          <w:lang w:eastAsia="zh-CN"/>
        </w:rPr>
      </w:pPr>
      <w:r w:rsidRPr="00136F07">
        <w:rPr>
          <w:lang w:val="en-US" w:eastAsia="zh-CN"/>
        </w:rPr>
        <w:t>-</w:t>
      </w:r>
      <w:r w:rsidRPr="00136F07">
        <w:rPr>
          <w:lang w:val="en-US" w:eastAsia="zh-CN"/>
        </w:rPr>
        <w:tab/>
      </w:r>
      <w:r w:rsidRPr="001F146A">
        <w:rPr>
          <w:szCs w:val="16"/>
          <w:lang w:eastAsia="zh-CN"/>
        </w:rPr>
        <w:t xml:space="preserve">if </w:t>
      </w:r>
      <w:del w:id="220" w:author="vivo-Yanliang SUN" w:date="2022-04-24T23:32:00Z">
        <w:r w:rsidRPr="001F146A" w:rsidDel="00694999">
          <w:rPr>
            <w:szCs w:val="16"/>
            <w:lang w:eastAsia="zh-CN"/>
          </w:rPr>
          <w:delText xml:space="preserve">the </w:delText>
        </w:r>
      </w:del>
      <w:ins w:id="221" w:author="vivo-Yanliang SUN" w:date="2022-04-24T23:32:00Z">
        <w:r w:rsidR="00694999">
          <w:rPr>
            <w:szCs w:val="16"/>
            <w:lang w:eastAsia="zh-CN"/>
          </w:rPr>
          <w:t>a</w:t>
        </w:r>
        <w:r w:rsidR="003262CB">
          <w:rPr>
            <w:szCs w:val="16"/>
            <w:lang w:eastAsia="zh-CN"/>
          </w:rPr>
          <w:t>ny</w:t>
        </w:r>
        <w:r w:rsidR="00694999" w:rsidRPr="001F146A">
          <w:rPr>
            <w:szCs w:val="16"/>
            <w:lang w:eastAsia="zh-CN"/>
          </w:rPr>
          <w:t xml:space="preserve"> </w:t>
        </w:r>
      </w:ins>
      <w:r w:rsidRPr="001F146A">
        <w:rPr>
          <w:szCs w:val="16"/>
          <w:lang w:eastAsia="zh-CN"/>
        </w:rPr>
        <w:t xml:space="preserve">target PL-RS </w:t>
      </w:r>
      <w:r w:rsidRPr="00136F07">
        <w:rPr>
          <w:szCs w:val="16"/>
          <w:lang w:eastAsia="zh-CN"/>
        </w:rPr>
        <w:t>associated with or included in</w:t>
      </w:r>
      <w:r w:rsidRPr="002559F2">
        <w:rPr>
          <w:szCs w:val="16"/>
          <w:lang w:eastAsia="zh-CN"/>
        </w:rPr>
        <w:t xml:space="preserve"> any UL TCI </w:t>
      </w:r>
      <w:r w:rsidRPr="001F146A">
        <w:rPr>
          <w:szCs w:val="16"/>
          <w:lang w:eastAsia="zh-CN"/>
        </w:rPr>
        <w:t>is not maintained by the UE</w:t>
      </w:r>
      <w:r w:rsidRPr="00136F07">
        <w:rPr>
          <w:szCs w:val="16"/>
          <w:lang w:eastAsia="zh-CN"/>
        </w:rPr>
        <w:t>,</w:t>
      </w:r>
      <w:r w:rsidRPr="002559F2">
        <w:rPr>
          <w:szCs w:val="16"/>
          <w:lang w:eastAsia="zh-CN"/>
        </w:rPr>
        <w:t xml:space="preserve"> NM = 1,</w:t>
      </w:r>
    </w:p>
    <w:p w14:paraId="7CB55893" w14:textId="77777777" w:rsidR="00633480" w:rsidRPr="00BA18C2" w:rsidRDefault="00633480">
      <w:pPr>
        <w:pStyle w:val="B1"/>
        <w:ind w:leftChars="242" w:left="768"/>
        <w:rPr>
          <w:ins w:id="222" w:author="vivo-Yanliang SUN" w:date="2022-04-24T23:31:00Z"/>
          <w:rFonts w:eastAsia="宋体"/>
          <w:sz w:val="21"/>
          <w:szCs w:val="16"/>
          <w:lang w:eastAsia="zh-CN"/>
          <w:rPrChange w:id="223" w:author="vivo-Yanliang SUN" w:date="2022-02-12T10:15:00Z">
            <w:rPr>
              <w:ins w:id="224" w:author="vivo-Yanliang SUN" w:date="2022-04-24T23:31:00Z"/>
              <w:rFonts w:eastAsia="宋体"/>
              <w:szCs w:val="16"/>
              <w:lang w:eastAsia="zh-CN"/>
            </w:rPr>
          </w:rPrChange>
        </w:rPr>
        <w:pPrChange w:id="225" w:author="vivo-Yanliang SUN" w:date="2022-02-12T10:15:00Z">
          <w:pPr>
            <w:pStyle w:val="B1"/>
          </w:pPr>
        </w:pPrChange>
      </w:pPr>
      <w:ins w:id="226" w:author="vivo-Yanliang SUN" w:date="2022-04-24T23:31:00Z">
        <w:r>
          <w:rPr>
            <w:rFonts w:hint="eastAsia"/>
            <w:lang w:val="en-US" w:eastAsia="zh-CN"/>
          </w:rPr>
          <w:t>-</w:t>
        </w:r>
        <w:r>
          <w:rPr>
            <w:lang w:val="en-US" w:eastAsia="zh-CN"/>
          </w:rPr>
          <w:tab/>
          <w:t>otherwise, NM = 0</w:t>
        </w:r>
      </w:ins>
    </w:p>
    <w:p w14:paraId="548A2353" w14:textId="0B0EC8F9" w:rsidR="008A4D08" w:rsidRPr="001F146A" w:rsidRDefault="008A4D08" w:rsidP="008A4D08">
      <w:pPr>
        <w:pStyle w:val="B1"/>
        <w:rPr>
          <w:lang w:val="en-US" w:eastAsia="zh-CN"/>
        </w:rPr>
      </w:pPr>
      <w:r w:rsidRPr="001F146A">
        <w:rPr>
          <w:lang w:val="en-US" w:eastAsia="zh-CN"/>
        </w:rPr>
        <w:t>-</w:t>
      </w:r>
      <w:r w:rsidRPr="001F146A">
        <w:rPr>
          <w:lang w:val="en-US" w:eastAsia="zh-CN"/>
        </w:rPr>
        <w:tab/>
        <w:t xml:space="preserve">If the number of cells associated with the target TCIs that are </w:t>
      </w:r>
      <w:del w:id="227" w:author="vivo-Yanliang SUN" w:date="2022-04-24T23:31:00Z">
        <w:r w:rsidRPr="00136F07" w:rsidDel="00E763D3">
          <w:rPr>
            <w:lang w:val="en-US" w:eastAsia="zh-CN"/>
          </w:rPr>
          <w:delText>[</w:delText>
        </w:r>
      </w:del>
      <w:r w:rsidRPr="001F146A">
        <w:rPr>
          <w:lang w:val="en-US" w:eastAsia="zh-CN"/>
        </w:rPr>
        <w:t>not in the active TCI list</w:t>
      </w:r>
      <w:del w:id="228" w:author="vivo-Yanliang SUN" w:date="2022-04-24T23:31:00Z">
        <w:r w:rsidRPr="00136F07" w:rsidDel="00E763D3">
          <w:rPr>
            <w:lang w:val="en-US" w:eastAsia="zh-CN"/>
          </w:rPr>
          <w:delText>]</w:delText>
        </w:r>
      </w:del>
      <w:r w:rsidRPr="001F146A">
        <w:rPr>
          <w:lang w:val="en-US" w:eastAsia="zh-CN"/>
        </w:rPr>
        <w:t xml:space="preserve"> is larger than 1, and SSBs associated to the TCIs are overlapped,</w:t>
      </w:r>
    </w:p>
    <w:p w14:paraId="527A1D04" w14:textId="3DC08CCB" w:rsidR="008A4D08" w:rsidRPr="001F146A" w:rsidRDefault="008A4D08" w:rsidP="008A4D08">
      <w:pPr>
        <w:pStyle w:val="B1"/>
        <w:ind w:leftChars="242" w:left="768"/>
        <w:rPr>
          <w:lang w:val="en-US" w:eastAsia="zh-CN"/>
        </w:rPr>
      </w:pPr>
      <w:r w:rsidRPr="001F146A">
        <w:rPr>
          <w:lang w:val="en-US" w:eastAsia="zh-CN"/>
        </w:rPr>
        <w:t>-</w:t>
      </w:r>
      <w:r w:rsidRPr="001F146A">
        <w:rPr>
          <w:lang w:val="en-US" w:eastAsia="zh-CN"/>
        </w:rPr>
        <w:tab/>
      </w:r>
      <w:proofErr w:type="spellStart"/>
      <w:r w:rsidRPr="00136F07">
        <w:rPr>
          <w:bCs/>
          <w:szCs w:val="21"/>
        </w:rPr>
        <w:t>T</w:t>
      </w:r>
      <w:r w:rsidRPr="002559F2">
        <w:rPr>
          <w:bCs/>
          <w:szCs w:val="21"/>
          <w:vertAlign w:val="subscript"/>
        </w:rPr>
        <w:t>first_target</w:t>
      </w:r>
      <w:proofErr w:type="spellEnd"/>
      <w:r w:rsidRPr="002559F2">
        <w:rPr>
          <w:bCs/>
          <w:szCs w:val="21"/>
          <w:vertAlign w:val="subscript"/>
        </w:rPr>
        <w:t>-PL-</w:t>
      </w:r>
      <w:proofErr w:type="spellStart"/>
      <w:r w:rsidRPr="002559F2">
        <w:rPr>
          <w:bCs/>
          <w:szCs w:val="21"/>
          <w:vertAlign w:val="subscript"/>
        </w:rPr>
        <w:t>RS_List</w:t>
      </w:r>
      <w:proofErr w:type="spellEnd"/>
      <w:r w:rsidRPr="001F146A">
        <w:rPr>
          <w:rFonts w:eastAsia="Malgun Gothic"/>
          <w:lang w:val="en-US" w:eastAsia="zh-CN"/>
        </w:rPr>
        <w:t xml:space="preserve"> = </w:t>
      </w:r>
      <w:del w:id="229" w:author="vivo-Yanliang SUN" w:date="2022-04-24T23:33:00Z">
        <w:r w:rsidRPr="001F146A" w:rsidDel="00233752">
          <w:rPr>
            <w:rFonts w:eastAsia="Malgun Gothic"/>
            <w:lang w:val="en-US" w:eastAsia="zh-CN"/>
          </w:rPr>
          <w:delText>N</w:delText>
        </w:r>
        <w:r w:rsidRPr="001F146A" w:rsidDel="00233752">
          <w:rPr>
            <w:rFonts w:eastAsia="Malgun Gothic"/>
            <w:vertAlign w:val="subscript"/>
            <w:lang w:val="en-US" w:eastAsia="zh-CN"/>
          </w:rPr>
          <w:delText>cell</w:delText>
        </w:r>
        <w:r w:rsidRPr="001F146A" w:rsidDel="00233752">
          <w:rPr>
            <w:rFonts w:eastAsia="Malgun Gothic"/>
            <w:lang w:val="en-US" w:eastAsia="zh-CN"/>
          </w:rPr>
          <w:delText xml:space="preserve"> *</w:delText>
        </w:r>
        <w:r w:rsidRPr="001F146A" w:rsidDel="00233752">
          <w:rPr>
            <w:lang w:val="en-US" w:eastAsia="zh-CN"/>
          </w:rPr>
          <w:delText xml:space="preserve"> </w:delText>
        </w:r>
      </w:del>
      <w:proofErr w:type="spellStart"/>
      <w:r w:rsidRPr="00136F07">
        <w:rPr>
          <w:bCs/>
          <w:szCs w:val="21"/>
        </w:rPr>
        <w:t>T</w:t>
      </w:r>
      <w:r w:rsidRPr="002559F2">
        <w:rPr>
          <w:bCs/>
          <w:szCs w:val="21"/>
          <w:vertAlign w:val="subscript"/>
        </w:rPr>
        <w:t>first_target</w:t>
      </w:r>
      <w:proofErr w:type="spellEnd"/>
      <w:r w:rsidRPr="002559F2">
        <w:rPr>
          <w:bCs/>
          <w:szCs w:val="21"/>
          <w:vertAlign w:val="subscript"/>
        </w:rPr>
        <w:t>-PL-RS</w:t>
      </w:r>
      <w:ins w:id="230" w:author="vivo-Yanliang SUN" w:date="2022-04-24T23:33:00Z">
        <w:r w:rsidR="00233752">
          <w:rPr>
            <w:bCs/>
            <w:szCs w:val="21"/>
          </w:rPr>
          <w:t xml:space="preserve"> + (</w:t>
        </w:r>
        <w:proofErr w:type="spellStart"/>
        <w:r w:rsidR="00233752" w:rsidRPr="001F146A">
          <w:rPr>
            <w:rFonts w:eastAsia="Malgun Gothic"/>
            <w:lang w:val="en-US" w:eastAsia="zh-CN"/>
          </w:rPr>
          <w:t>N</w:t>
        </w:r>
        <w:r w:rsidR="00233752" w:rsidRPr="001F146A">
          <w:rPr>
            <w:rFonts w:eastAsia="Malgun Gothic"/>
            <w:vertAlign w:val="subscript"/>
            <w:lang w:val="en-US" w:eastAsia="zh-CN"/>
          </w:rPr>
          <w:t>cell</w:t>
        </w:r>
        <w:proofErr w:type="spellEnd"/>
        <w:r w:rsidR="00233752" w:rsidRPr="001F146A">
          <w:rPr>
            <w:rFonts w:eastAsia="Malgun Gothic"/>
            <w:lang w:val="en-US" w:eastAsia="zh-CN"/>
          </w:rPr>
          <w:t xml:space="preserve"> </w:t>
        </w:r>
        <w:r w:rsidR="00233752">
          <w:rPr>
            <w:rFonts w:eastAsia="Malgun Gothic"/>
            <w:lang w:val="en-US" w:eastAsia="zh-CN"/>
          </w:rPr>
          <w:t>-</w:t>
        </w:r>
        <w:proofErr w:type="gramStart"/>
        <w:r w:rsidR="00233752">
          <w:rPr>
            <w:rFonts w:eastAsia="Malgun Gothic"/>
            <w:lang w:val="en-US" w:eastAsia="zh-CN"/>
          </w:rPr>
          <w:t>1)</w:t>
        </w:r>
        <w:r w:rsidR="00233752" w:rsidRPr="001F146A">
          <w:rPr>
            <w:rFonts w:eastAsia="Malgun Gothic"/>
            <w:lang w:val="en-US" w:eastAsia="zh-CN"/>
          </w:rPr>
          <w:t>*</w:t>
        </w:r>
        <w:proofErr w:type="gramEnd"/>
        <w:r w:rsidR="00233752" w:rsidRPr="00233752">
          <w:rPr>
            <w:bCs/>
            <w:szCs w:val="21"/>
          </w:rPr>
          <w:t xml:space="preserve"> </w:t>
        </w:r>
        <w:proofErr w:type="spellStart"/>
        <w:r w:rsidR="00233752" w:rsidRPr="001F146A">
          <w:rPr>
            <w:bCs/>
            <w:szCs w:val="21"/>
          </w:rPr>
          <w:t>T</w:t>
        </w:r>
        <w:r w:rsidR="00233752" w:rsidRPr="001F146A">
          <w:rPr>
            <w:bCs/>
            <w:szCs w:val="21"/>
            <w:vertAlign w:val="subscript"/>
          </w:rPr>
          <w:t>target</w:t>
        </w:r>
        <w:proofErr w:type="spellEnd"/>
        <w:r w:rsidR="00233752" w:rsidRPr="001F146A">
          <w:rPr>
            <w:bCs/>
            <w:szCs w:val="21"/>
            <w:vertAlign w:val="subscript"/>
          </w:rPr>
          <w:t>-PL-RS</w:t>
        </w:r>
      </w:ins>
      <w:r w:rsidRPr="001F146A">
        <w:rPr>
          <w:lang w:val="en-US" w:eastAsia="zh-CN"/>
        </w:rPr>
        <w:t xml:space="preserve">, </w:t>
      </w:r>
      <w:proofErr w:type="spellStart"/>
      <w:r w:rsidRPr="001F146A">
        <w:rPr>
          <w:bCs/>
          <w:szCs w:val="21"/>
        </w:rPr>
        <w:t>T</w:t>
      </w:r>
      <w:r w:rsidRPr="001F146A">
        <w:rPr>
          <w:bCs/>
          <w:szCs w:val="21"/>
          <w:vertAlign w:val="subscript"/>
        </w:rPr>
        <w:t>target</w:t>
      </w:r>
      <w:proofErr w:type="spellEnd"/>
      <w:r w:rsidRPr="001F146A">
        <w:rPr>
          <w:bCs/>
          <w:szCs w:val="21"/>
          <w:vertAlign w:val="subscript"/>
        </w:rPr>
        <w:t>-PL-</w:t>
      </w:r>
      <w:proofErr w:type="spellStart"/>
      <w:r w:rsidRPr="001F146A">
        <w:rPr>
          <w:bCs/>
          <w:szCs w:val="21"/>
          <w:vertAlign w:val="subscript"/>
        </w:rPr>
        <w:t>RS_List</w:t>
      </w:r>
      <w:proofErr w:type="spellEnd"/>
      <w:r w:rsidRPr="001F146A">
        <w:rPr>
          <w:rFonts w:eastAsia="Malgun Gothic"/>
          <w:lang w:val="en-US" w:eastAsia="zh-CN"/>
        </w:rPr>
        <w:t xml:space="preserve"> = </w:t>
      </w:r>
      <w:proofErr w:type="spellStart"/>
      <w:r w:rsidRPr="001F146A">
        <w:rPr>
          <w:rFonts w:eastAsia="Malgun Gothic"/>
          <w:lang w:val="en-US" w:eastAsia="zh-CN"/>
        </w:rPr>
        <w:t>N</w:t>
      </w:r>
      <w:r w:rsidRPr="001F146A">
        <w:rPr>
          <w:rFonts w:eastAsia="Malgun Gothic"/>
          <w:vertAlign w:val="subscript"/>
          <w:lang w:val="en-US" w:eastAsia="zh-CN"/>
        </w:rPr>
        <w:t>cell</w:t>
      </w:r>
      <w:proofErr w:type="spellEnd"/>
      <w:r w:rsidRPr="001F146A">
        <w:rPr>
          <w:rFonts w:eastAsia="Malgun Gothic"/>
          <w:lang w:val="en-US" w:eastAsia="zh-CN"/>
        </w:rPr>
        <w:t xml:space="preserve"> *</w:t>
      </w:r>
      <w:r w:rsidRPr="001F146A">
        <w:rPr>
          <w:lang w:val="en-US" w:eastAsia="zh-CN"/>
        </w:rPr>
        <w:t xml:space="preserve"> </w:t>
      </w:r>
      <w:proofErr w:type="spellStart"/>
      <w:r w:rsidRPr="001F146A">
        <w:rPr>
          <w:bCs/>
          <w:szCs w:val="21"/>
        </w:rPr>
        <w:t>T</w:t>
      </w:r>
      <w:r w:rsidRPr="001F146A">
        <w:rPr>
          <w:bCs/>
          <w:szCs w:val="21"/>
          <w:vertAlign w:val="subscript"/>
        </w:rPr>
        <w:t>target</w:t>
      </w:r>
      <w:proofErr w:type="spellEnd"/>
      <w:r w:rsidRPr="001F146A">
        <w:rPr>
          <w:bCs/>
          <w:szCs w:val="21"/>
          <w:vertAlign w:val="subscript"/>
        </w:rPr>
        <w:t>-PL-RS</w:t>
      </w:r>
      <w:r w:rsidRPr="001F146A">
        <w:rPr>
          <w:lang w:val="en-US" w:eastAsia="zh-CN"/>
        </w:rPr>
        <w:t xml:space="preserve">, where </w:t>
      </w:r>
      <w:proofErr w:type="spellStart"/>
      <w:r w:rsidRPr="001F146A">
        <w:rPr>
          <w:lang w:val="en-US" w:eastAsia="zh-CN"/>
        </w:rPr>
        <w:t>N</w:t>
      </w:r>
      <w:r w:rsidRPr="001F146A">
        <w:rPr>
          <w:vertAlign w:val="subscript"/>
          <w:lang w:val="en-US" w:eastAsia="zh-CN"/>
        </w:rPr>
        <w:t>cell</w:t>
      </w:r>
      <w:proofErr w:type="spellEnd"/>
      <w:r w:rsidRPr="001F146A">
        <w:rPr>
          <w:lang w:val="en-US" w:eastAsia="zh-CN"/>
        </w:rPr>
        <w:t xml:space="preserve"> is the number of cells associated with the target TCIs that are not in the active TCI list, </w:t>
      </w:r>
      <w:r w:rsidRPr="001F146A">
        <w:t>whose SSBs are overlapped.</w:t>
      </w:r>
      <w:r w:rsidRPr="00136F07">
        <w:t xml:space="preserve"> </w:t>
      </w:r>
      <w:proofErr w:type="spellStart"/>
      <w:r w:rsidRPr="002559F2">
        <w:t>N</w:t>
      </w:r>
      <w:r w:rsidRPr="002559F2">
        <w:rPr>
          <w:vertAlign w:val="subscript"/>
        </w:rPr>
        <w:t>c</w:t>
      </w:r>
      <w:r w:rsidRPr="002559F2">
        <w:rPr>
          <w:rFonts w:hint="eastAsia"/>
          <w:vertAlign w:val="subscript"/>
          <w:lang w:eastAsia="zh-CN"/>
        </w:rPr>
        <w:t>ell</w:t>
      </w:r>
      <w:proofErr w:type="spellEnd"/>
      <w:r w:rsidRPr="002559F2">
        <w:t xml:space="preserve"> </w:t>
      </w:r>
      <w:r w:rsidRPr="002559F2">
        <w:rPr>
          <w:rFonts w:cs="Arial" w:hint="eastAsia"/>
        </w:rPr>
        <w:t>≤</w:t>
      </w:r>
      <w:r w:rsidRPr="002559F2">
        <w:t xml:space="preserve"> [</w:t>
      </w:r>
      <w:proofErr w:type="spellStart"/>
      <w:r w:rsidRPr="002559F2">
        <w:t>N</w:t>
      </w:r>
      <w:r w:rsidRPr="002559F2">
        <w:rPr>
          <w:vertAlign w:val="subscript"/>
        </w:rPr>
        <w:t>max</w:t>
      </w:r>
      <w:proofErr w:type="spellEnd"/>
      <w:r w:rsidRPr="002559F2">
        <w:t xml:space="preserve">] + 1, where </w:t>
      </w:r>
      <w:r w:rsidRPr="00136F07">
        <w:t>[</w:t>
      </w:r>
      <w:proofErr w:type="spellStart"/>
      <w:r w:rsidRPr="00136F07">
        <w:t>N</w:t>
      </w:r>
      <w:r w:rsidRPr="00136F07">
        <w:rPr>
          <w:vertAlign w:val="subscript"/>
        </w:rPr>
        <w:t>max</w:t>
      </w:r>
      <w:proofErr w:type="spellEnd"/>
      <w:r w:rsidRPr="00136F07">
        <w:t>] is the number of cells with PCI different from serving cell, and [</w:t>
      </w:r>
      <w:proofErr w:type="spellStart"/>
      <w:r w:rsidRPr="00136F07">
        <w:t>N</w:t>
      </w:r>
      <w:r w:rsidRPr="00136F07">
        <w:rPr>
          <w:vertAlign w:val="subscript"/>
        </w:rPr>
        <w:t>max</w:t>
      </w:r>
      <w:proofErr w:type="spellEnd"/>
      <w:r w:rsidRPr="00136F07">
        <w:t>] = 1.</w:t>
      </w:r>
    </w:p>
    <w:p w14:paraId="31B7F194" w14:textId="77777777" w:rsidR="008A4D08" w:rsidRPr="00136F07" w:rsidRDefault="008A4D08" w:rsidP="008A4D08">
      <w:pPr>
        <w:pStyle w:val="B1"/>
        <w:rPr>
          <w:lang w:val="en-US" w:eastAsia="zh-CN"/>
        </w:rPr>
      </w:pPr>
      <w:r w:rsidRPr="001F146A">
        <w:rPr>
          <w:lang w:val="en-US" w:eastAsia="zh-CN"/>
        </w:rPr>
        <w:t>-</w:t>
      </w:r>
      <w:r w:rsidRPr="001F146A">
        <w:rPr>
          <w:lang w:val="en-US" w:eastAsia="zh-CN"/>
        </w:rPr>
        <w:tab/>
        <w:t>Otherwise,</w:t>
      </w:r>
    </w:p>
    <w:p w14:paraId="78BB8D69" w14:textId="77777777" w:rsidR="008A4D08" w:rsidRPr="00136F07" w:rsidRDefault="008A4D08" w:rsidP="008A4D08">
      <w:pPr>
        <w:pStyle w:val="B1"/>
        <w:ind w:leftChars="242" w:left="768"/>
        <w:rPr>
          <w:lang w:val="en-US" w:eastAsia="zh-CN"/>
        </w:rPr>
      </w:pPr>
      <w:r w:rsidRPr="002559F2">
        <w:rPr>
          <w:lang w:val="en-US" w:eastAsia="zh-CN"/>
        </w:rPr>
        <w:t>-</w:t>
      </w:r>
      <w:r w:rsidRPr="002559F2">
        <w:rPr>
          <w:lang w:val="en-US" w:eastAsia="zh-CN"/>
        </w:rPr>
        <w:tab/>
      </w:r>
      <w:proofErr w:type="spellStart"/>
      <w:r w:rsidRPr="002559F2">
        <w:rPr>
          <w:bCs/>
          <w:szCs w:val="21"/>
        </w:rPr>
        <w:t>T</w:t>
      </w:r>
      <w:r w:rsidRPr="002559F2">
        <w:rPr>
          <w:bCs/>
          <w:szCs w:val="21"/>
          <w:vertAlign w:val="subscript"/>
        </w:rPr>
        <w:t>first_target</w:t>
      </w:r>
      <w:proofErr w:type="spellEnd"/>
      <w:r w:rsidRPr="002559F2">
        <w:rPr>
          <w:bCs/>
          <w:szCs w:val="21"/>
          <w:vertAlign w:val="subscript"/>
        </w:rPr>
        <w:t>-PL-</w:t>
      </w:r>
      <w:proofErr w:type="spellStart"/>
      <w:r w:rsidRPr="002559F2">
        <w:rPr>
          <w:bCs/>
          <w:szCs w:val="21"/>
          <w:vertAlign w:val="subscript"/>
        </w:rPr>
        <w:t>RS_List</w:t>
      </w:r>
      <w:proofErr w:type="spellEnd"/>
      <w:r w:rsidRPr="002559F2">
        <w:rPr>
          <w:rFonts w:eastAsia="Malgun Gothic"/>
          <w:lang w:val="en-US" w:eastAsia="zh-CN"/>
        </w:rPr>
        <w:t xml:space="preserve"> = </w:t>
      </w:r>
      <w:proofErr w:type="spellStart"/>
      <w:r w:rsidRPr="002559F2">
        <w:rPr>
          <w:bCs/>
          <w:szCs w:val="21"/>
        </w:rPr>
        <w:t>T</w:t>
      </w:r>
      <w:r w:rsidRPr="002559F2">
        <w:rPr>
          <w:bCs/>
          <w:szCs w:val="21"/>
          <w:vertAlign w:val="subscript"/>
        </w:rPr>
        <w:t>first_target</w:t>
      </w:r>
      <w:proofErr w:type="spellEnd"/>
      <w:r w:rsidRPr="002559F2">
        <w:rPr>
          <w:bCs/>
          <w:szCs w:val="21"/>
          <w:vertAlign w:val="subscript"/>
        </w:rPr>
        <w:t>-PL-RS</w:t>
      </w:r>
      <w:r w:rsidRPr="002559F2">
        <w:rPr>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w:t>
      </w:r>
      <w:proofErr w:type="spellStart"/>
      <w:r w:rsidRPr="00136F07">
        <w:rPr>
          <w:bCs/>
          <w:szCs w:val="21"/>
          <w:vertAlign w:val="subscript"/>
        </w:rPr>
        <w:t>RS_List</w:t>
      </w:r>
      <w:proofErr w:type="spellEnd"/>
      <w:r w:rsidRPr="00136F07">
        <w:rPr>
          <w:rFonts w:eastAsia="Malgun Gothic"/>
          <w:lang w:val="en-US" w:eastAsia="zh-CN"/>
        </w:rPr>
        <w:t xml:space="preserve"> =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w:t>
      </w:r>
    </w:p>
    <w:p w14:paraId="4E2CDC65" w14:textId="77777777" w:rsidR="008A4D08" w:rsidRPr="001F146A" w:rsidRDefault="008A4D08" w:rsidP="008A4D08">
      <w:pPr>
        <w:pStyle w:val="B1"/>
        <w:rPr>
          <w:rFonts w:eastAsia="Malgun Gothic"/>
          <w:lang w:val="en-US" w:eastAsia="zh-CN"/>
        </w:rPr>
      </w:pPr>
      <w:r w:rsidRPr="00136F07">
        <w:rPr>
          <w:lang w:val="en-US" w:eastAsia="zh-CN"/>
        </w:rPr>
        <w:t>-</w:t>
      </w:r>
      <w:r w:rsidRPr="00136F07">
        <w:rPr>
          <w:lang w:val="en-US" w:eastAsia="zh-CN"/>
        </w:rPr>
        <w:tab/>
      </w:r>
      <w:r w:rsidRPr="00136F07">
        <w:rPr>
          <w:rFonts w:eastAsia="Malgun Gothic"/>
          <w:lang w:eastAsia="zh-CN"/>
        </w:rPr>
        <w:t>T</w:t>
      </w:r>
      <w:r w:rsidRPr="00136F07">
        <w:rPr>
          <w:rFonts w:eastAsia="Malgun Gothic"/>
          <w:vertAlign w:val="subscript"/>
          <w:lang w:eastAsia="zh-CN"/>
        </w:rPr>
        <w:t>HARQ</w:t>
      </w:r>
      <w:r w:rsidRPr="00136F07">
        <w:rPr>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are defined in </w:t>
      </w:r>
      <w:r w:rsidRPr="00136F07">
        <w:rPr>
          <w:lang w:val="en-US" w:eastAsia="ko-KR"/>
        </w:rPr>
        <w:t>clause</w:t>
      </w:r>
      <w:r w:rsidRPr="00136F07">
        <w:rPr>
          <w:rFonts w:eastAsia="Malgun Gothic"/>
          <w:lang w:val="en-US" w:eastAsia="zh-CN"/>
        </w:rPr>
        <w:t xml:space="preserve"> 8.</w:t>
      </w:r>
      <w:r>
        <w:rPr>
          <w:rFonts w:eastAsia="Malgun Gothic"/>
          <w:lang w:val="en-US" w:eastAsia="zh-CN"/>
        </w:rPr>
        <w:t>16</w:t>
      </w:r>
      <w:r w:rsidRPr="00136F07">
        <w:rPr>
          <w:rFonts w:eastAsia="Malgun Gothic"/>
          <w:lang w:val="en-US" w:eastAsia="zh-CN"/>
        </w:rPr>
        <w:t>.3.</w:t>
      </w:r>
    </w:p>
    <w:p w14:paraId="2A0FF439" w14:textId="42C3E31F" w:rsidR="008A4D08" w:rsidRPr="001F146A" w:rsidRDefault="008A4D08" w:rsidP="008A4D08">
      <w:pPr>
        <w:rPr>
          <w:lang w:val="en-US" w:eastAsia="zh-CN"/>
        </w:rPr>
      </w:pPr>
      <w:bookmarkStart w:id="231" w:name="_Hlk101704964"/>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ins w:id="232" w:author="vivo-Yanliang SUN" w:date="2022-04-24T23:34:00Z">
        <w:r w:rsidR="002074CC">
          <w:rPr>
            <w:rFonts w:eastAsia="Malgun Gothic"/>
            <w:lang w:val="en-US" w:eastAsia="zh-CN"/>
          </w:rPr>
          <w:t xml:space="preserve">for </w:t>
        </w:r>
      </w:ins>
      <w:r w:rsidRPr="001F146A">
        <w:rPr>
          <w:rFonts w:eastAsia="Malgun Gothic"/>
          <w:lang w:val="en-US" w:eastAsia="zh-CN"/>
        </w:rPr>
        <w:t>active TCI state list update</w:t>
      </w:r>
      <w:ins w:id="233" w:author="vivo-Yanliang SUN" w:date="2022-04-24T23:34:00Z">
        <w:r w:rsidR="002074CC">
          <w:rPr>
            <w:rFonts w:eastAsia="Malgun Gothic"/>
            <w:lang w:val="en-US" w:eastAsia="zh-CN"/>
          </w:rPr>
          <w:t>, and</w:t>
        </w:r>
      </w:ins>
      <w:del w:id="234" w:author="vivo-Yanliang SUN" w:date="2022-04-24T23:34:00Z">
        <w:r w:rsidRPr="001F146A" w:rsidDel="002074CC">
          <w:rPr>
            <w:rFonts w:eastAsia="Malgun Gothic"/>
            <w:lang w:val="en-US" w:eastAsia="zh-CN"/>
          </w:rPr>
          <w:delText xml:space="preserve"> for</w:delText>
        </w:r>
      </w:del>
      <w:r w:rsidRPr="001F146A">
        <w:rPr>
          <w:rFonts w:eastAsia="Malgun Gothic"/>
          <w:lang w:val="en-US" w:eastAsia="zh-CN"/>
        </w:rPr>
        <w:t xml:space="preserve"> </w:t>
      </w:r>
    </w:p>
    <w:p w14:paraId="4118E6E7" w14:textId="33870294" w:rsidR="008A4D08" w:rsidRPr="001F146A" w:rsidRDefault="008A4D08" w:rsidP="008A4D08">
      <w:pPr>
        <w:pStyle w:val="B1"/>
        <w:rPr>
          <w:szCs w:val="16"/>
          <w:lang w:eastAsia="zh-CN"/>
        </w:rPr>
      </w:pPr>
      <w:r w:rsidRPr="001F146A">
        <w:rPr>
          <w:lang w:val="en-US" w:eastAsia="zh-CN"/>
        </w:rPr>
        <w:t>-</w:t>
      </w:r>
      <w:r w:rsidRPr="001F146A">
        <w:rPr>
          <w:lang w:val="en-US" w:eastAsia="zh-CN"/>
        </w:rPr>
        <w:tab/>
      </w:r>
      <w:ins w:id="235" w:author="vivo-Yanliang SUN" w:date="2022-04-24T23:34:00Z">
        <w:r w:rsidR="005140AE">
          <w:rPr>
            <w:lang w:val="en-US" w:eastAsia="zh-CN"/>
          </w:rPr>
          <w:t>higher layer configuration ‘</w:t>
        </w:r>
        <w:proofErr w:type="spellStart"/>
        <w:r w:rsidR="005140AE" w:rsidRPr="004D4946">
          <w:rPr>
            <w:i/>
          </w:rPr>
          <w:t>unifiedtci-StateType</w:t>
        </w:r>
        <w:proofErr w:type="spellEnd"/>
        <w:r w:rsidR="005140AE">
          <w:rPr>
            <w:lang w:val="en-US" w:eastAsia="zh-CN"/>
          </w:rPr>
          <w:t>’ is set to ‘</w:t>
        </w:r>
        <w:proofErr w:type="spellStart"/>
        <w:r w:rsidR="005140AE" w:rsidRPr="004D4946">
          <w:rPr>
            <w:i/>
            <w:lang w:val="en-US" w:eastAsia="zh-CN"/>
          </w:rPr>
          <w:t>JointULDL</w:t>
        </w:r>
        <w:proofErr w:type="spellEnd"/>
        <w:r w:rsidR="005140AE">
          <w:rPr>
            <w:lang w:val="en-US" w:eastAsia="zh-CN"/>
          </w:rPr>
          <w:t>’</w:t>
        </w:r>
      </w:ins>
      <w:del w:id="236" w:author="vivo-Yanliang SUN" w:date="2022-04-24T23:34:00Z">
        <w:r w:rsidRPr="001F146A" w:rsidDel="005140AE">
          <w:rPr>
            <w:lang w:val="en-US" w:eastAsia="zh-CN"/>
          </w:rPr>
          <w:delText>joint TCI state list update</w:delText>
        </w:r>
      </w:del>
      <w:r w:rsidRPr="001F146A">
        <w:rPr>
          <w:szCs w:val="16"/>
          <w:lang w:eastAsia="zh-CN"/>
        </w:rPr>
        <w:t xml:space="preserve">, or </w:t>
      </w:r>
    </w:p>
    <w:p w14:paraId="735F0E99" w14:textId="09BF0FB3" w:rsidR="008A4D08" w:rsidRPr="001F146A" w:rsidRDefault="008A4D08" w:rsidP="008A4D08">
      <w:pPr>
        <w:pStyle w:val="B1"/>
        <w:rPr>
          <w:sz w:val="22"/>
          <w:lang w:val="en-US" w:eastAsia="zh-CN"/>
        </w:rPr>
      </w:pPr>
      <w:r w:rsidRPr="001F146A">
        <w:rPr>
          <w:lang w:val="en-US" w:eastAsia="zh-CN"/>
        </w:rPr>
        <w:t>-</w:t>
      </w:r>
      <w:r w:rsidRPr="001F146A">
        <w:rPr>
          <w:lang w:val="en-US" w:eastAsia="zh-CN"/>
        </w:rPr>
        <w:tab/>
      </w:r>
      <w:ins w:id="237" w:author="vivo-Yanliang SUN" w:date="2022-04-24T23:34:00Z">
        <w:r w:rsidR="004B681C">
          <w:rPr>
            <w:lang w:val="en-US" w:eastAsia="zh-CN"/>
          </w:rPr>
          <w:t>higher layer configuration ‘</w:t>
        </w:r>
        <w:proofErr w:type="spellStart"/>
        <w:r w:rsidR="004B681C" w:rsidRPr="004D4946">
          <w:rPr>
            <w:i/>
          </w:rPr>
          <w:t>unifiedtci-StateType</w:t>
        </w:r>
        <w:proofErr w:type="spellEnd"/>
        <w:r w:rsidR="004B681C">
          <w:rPr>
            <w:lang w:val="en-US" w:eastAsia="zh-CN"/>
          </w:rPr>
          <w:t>’ is set to ‘</w:t>
        </w:r>
        <w:proofErr w:type="spellStart"/>
        <w:r w:rsidR="004B681C" w:rsidRPr="004D4946">
          <w:rPr>
            <w:bCs/>
            <w:i/>
            <w:iCs/>
            <w:szCs w:val="22"/>
            <w:lang w:eastAsia="sv-SE"/>
          </w:rPr>
          <w:t>SeparateULDL</w:t>
        </w:r>
        <w:proofErr w:type="spellEnd"/>
        <w:r w:rsidR="004B681C">
          <w:rPr>
            <w:lang w:val="en-US" w:eastAsia="zh-CN"/>
          </w:rPr>
          <w:t>’</w:t>
        </w:r>
      </w:ins>
      <w:del w:id="238" w:author="vivo-Yanliang SUN" w:date="2022-04-24T23:34:00Z">
        <w:r w:rsidRPr="001F146A" w:rsidDel="004B681C">
          <w:rPr>
            <w:lang w:val="en-US" w:eastAsia="zh-CN"/>
          </w:rPr>
          <w:delText>separate TCI list update</w:delText>
        </w:r>
      </w:del>
      <w:r w:rsidRPr="001F146A">
        <w:rPr>
          <w:szCs w:val="16"/>
          <w:lang w:eastAsia="zh-CN"/>
        </w:rPr>
        <w:t xml:space="preserve">, </w:t>
      </w:r>
      <w:r w:rsidRPr="001F146A">
        <w:rPr>
          <w:lang w:val="en-US" w:eastAsia="zh-CN"/>
        </w:rPr>
        <w:t xml:space="preserve">while the </w:t>
      </w:r>
      <w:del w:id="239" w:author="vivo-Yanliang SUN" w:date="2022-04-24T23:35:00Z">
        <w:r w:rsidRPr="001F146A" w:rsidDel="00B20D95">
          <w:rPr>
            <w:lang w:val="en-US" w:eastAsia="zh-CN"/>
          </w:rPr>
          <w:delText xml:space="preserve">separate </w:delText>
        </w:r>
      </w:del>
      <w:ins w:id="240" w:author="vivo-Yanliang SUN" w:date="2022-04-24T23:35:00Z">
        <w:r w:rsidR="00B20D95">
          <w:rPr>
            <w:lang w:val="en-US" w:eastAsia="zh-CN"/>
          </w:rPr>
          <w:t>target</w:t>
        </w:r>
        <w:r w:rsidR="00B20D95" w:rsidRPr="001F146A">
          <w:rPr>
            <w:lang w:val="en-US" w:eastAsia="zh-CN"/>
          </w:rPr>
          <w:t xml:space="preserve"> </w:t>
        </w:r>
      </w:ins>
      <w:r w:rsidRPr="001F146A">
        <w:rPr>
          <w:lang w:val="en-US" w:eastAsia="zh-CN"/>
        </w:rPr>
        <w:t>TCI list comprises at least one DL TCI</w:t>
      </w:r>
      <w:ins w:id="241" w:author="vivo-Yanliang SUN" w:date="2022-04-24T23:35:00Z">
        <w:r w:rsidR="00B20D95">
          <w:rPr>
            <w:lang w:val="en-US" w:eastAsia="zh-CN"/>
          </w:rPr>
          <w:t>s</w:t>
        </w:r>
      </w:ins>
      <w:r w:rsidRPr="001F146A">
        <w:rPr>
          <w:lang w:val="en-US" w:eastAsia="zh-CN"/>
        </w:rPr>
        <w:t xml:space="preserve"> and </w:t>
      </w:r>
      <w:ins w:id="242" w:author="vivo-Yanliang SUN" w:date="2022-04-24T23:35:00Z">
        <w:r w:rsidR="00B20D95">
          <w:rPr>
            <w:lang w:val="en-US" w:eastAsia="zh-CN"/>
          </w:rPr>
          <w:t xml:space="preserve">at least </w:t>
        </w:r>
      </w:ins>
      <w:r w:rsidRPr="001F146A">
        <w:rPr>
          <w:lang w:val="en-US" w:eastAsia="zh-CN"/>
        </w:rPr>
        <w:t>one UL TCI</w:t>
      </w:r>
      <w:ins w:id="243" w:author="vivo-Yanliang SUN" w:date="2022-04-24T23:35:00Z">
        <w:r w:rsidR="00B20D95">
          <w:rPr>
            <w:lang w:val="en-US" w:eastAsia="zh-CN"/>
          </w:rPr>
          <w:t>s</w:t>
        </w:r>
      </w:ins>
      <w:r w:rsidRPr="001F146A">
        <w:rPr>
          <w:szCs w:val="16"/>
          <w:lang w:eastAsia="zh-CN"/>
        </w:rPr>
        <w:t>,</w:t>
      </w:r>
    </w:p>
    <w:p w14:paraId="20BFE5E4" w14:textId="0892EFC1" w:rsidR="008A4D08" w:rsidRPr="00EB539F" w:rsidRDefault="008A4D08" w:rsidP="008A4D08">
      <w:pPr>
        <w:rPr>
          <w:rFonts w:eastAsia="Calibri"/>
        </w:rPr>
      </w:pPr>
      <w:r w:rsidRPr="001F146A">
        <w:rPr>
          <w:rFonts w:eastAsia="Calibri"/>
        </w:rPr>
        <w:t xml:space="preserve">UE is not expected to transmit on UL before UE completes the DL and UL TCI </w:t>
      </w:r>
      <w:ins w:id="244" w:author="vivo-Yanliang SUN" w:date="2022-04-24T23:35:00Z">
        <w:r w:rsidR="00600ED9">
          <w:rPr>
            <w:rFonts w:eastAsia="Calibri"/>
          </w:rPr>
          <w:t>list update</w:t>
        </w:r>
      </w:ins>
      <w:del w:id="245" w:author="vivo-Yanliang SUN" w:date="2022-04-24T23:35:00Z">
        <w:r w:rsidRPr="001F146A" w:rsidDel="00600ED9">
          <w:rPr>
            <w:rFonts w:eastAsia="Calibri"/>
          </w:rPr>
          <w:delText>state switch</w:delText>
        </w:r>
      </w:del>
      <w:r w:rsidRPr="001F146A">
        <w:rPr>
          <w:rFonts w:eastAsia="Calibri"/>
        </w:rPr>
        <w:t>.</w:t>
      </w:r>
      <w:r w:rsidRPr="00136F07">
        <w:rPr>
          <w:rFonts w:eastAsia="Calibri"/>
        </w:rPr>
        <w:t xml:space="preserve"> </w:t>
      </w:r>
    </w:p>
    <w:bookmarkEnd w:id="231"/>
    <w:p w14:paraId="269D0D1E" w14:textId="77777777" w:rsidR="00C32D55" w:rsidRPr="008A4D08" w:rsidRDefault="00C32D55" w:rsidP="008A4D08">
      <w:pPr>
        <w:rPr>
          <w:rFonts w:eastAsia="宋体"/>
          <w:noProof/>
          <w:sz w:val="28"/>
          <w:szCs w:val="28"/>
          <w:lang w:eastAsia="zh-CN"/>
        </w:rPr>
      </w:pPr>
    </w:p>
    <w:p w14:paraId="720D116F" w14:textId="7221DA42" w:rsidR="00C32D55" w:rsidRPr="000E7863" w:rsidRDefault="00C32D55" w:rsidP="00C32D55">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923AD">
        <w:rPr>
          <w:rFonts w:eastAsia="宋体"/>
          <w:noProof/>
          <w:sz w:val="28"/>
          <w:szCs w:val="28"/>
          <w:lang w:eastAsia="zh-CN"/>
        </w:rPr>
        <w:t>2</w:t>
      </w:r>
      <w:r w:rsidRPr="000E7863">
        <w:rPr>
          <w:rFonts w:eastAsia="宋体" w:hint="eastAsia"/>
          <w:noProof/>
          <w:sz w:val="28"/>
          <w:szCs w:val="28"/>
          <w:lang w:eastAsia="zh-CN"/>
        </w:rPr>
        <w:t>&gt;</w:t>
      </w:r>
    </w:p>
    <w:p w14:paraId="7A62D1D9" w14:textId="77777777" w:rsidR="00C32D55" w:rsidRPr="00EF3B95" w:rsidRDefault="00C32D55" w:rsidP="00C32D55">
      <w:pPr>
        <w:jc w:val="center"/>
        <w:rPr>
          <w:rFonts w:eastAsia="宋体"/>
          <w:noProof/>
          <w:sz w:val="28"/>
          <w:szCs w:val="28"/>
          <w:lang w:eastAsia="zh-CN"/>
        </w:rPr>
      </w:pPr>
    </w:p>
    <w:p w14:paraId="079EA896" w14:textId="77777777" w:rsidR="00C32D55" w:rsidRPr="00C32D55" w:rsidRDefault="00C32D55" w:rsidP="00560F1A">
      <w:pPr>
        <w:jc w:val="center"/>
        <w:rPr>
          <w:rFonts w:eastAsia="宋体"/>
          <w:noProof/>
          <w:sz w:val="28"/>
          <w:szCs w:val="28"/>
          <w:lang w:eastAsia="zh-CN"/>
        </w:rPr>
      </w:pPr>
    </w:p>
    <w:sectPr w:rsidR="00C32D55" w:rsidRPr="00C32D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B4DDC" w14:textId="77777777" w:rsidR="002A1031" w:rsidRDefault="002A1031">
      <w:r>
        <w:separator/>
      </w:r>
    </w:p>
  </w:endnote>
  <w:endnote w:type="continuationSeparator" w:id="0">
    <w:p w14:paraId="7E1F642D" w14:textId="77777777" w:rsidR="002A1031" w:rsidRDefault="002A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ED32A" w14:textId="77777777" w:rsidR="002A1031" w:rsidRDefault="002A1031">
      <w:r>
        <w:separator/>
      </w:r>
    </w:p>
  </w:footnote>
  <w:footnote w:type="continuationSeparator" w:id="0">
    <w:p w14:paraId="231E0E2E" w14:textId="77777777" w:rsidR="002A1031" w:rsidRDefault="002A1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D3BD9" w:rsidRDefault="009D3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D3BD9" w:rsidRDefault="009D3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0"/>
  </w:num>
  <w:num w:numId="3">
    <w:abstractNumId w:val="8"/>
  </w:num>
  <w:num w:numId="4">
    <w:abstractNumId w:val="5"/>
  </w:num>
  <w:num w:numId="5">
    <w:abstractNumId w:val="10"/>
  </w:num>
  <w:num w:numId="6">
    <w:abstractNumId w:val="2"/>
  </w:num>
  <w:num w:numId="7">
    <w:abstractNumId w:val="3"/>
  </w:num>
  <w:num w:numId="8">
    <w:abstractNumId w:val="9"/>
  </w:num>
  <w:num w:numId="9">
    <w:abstractNumId w:val="7"/>
  </w:num>
  <w:num w:numId="10">
    <w:abstractNumId w:val="6"/>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E8"/>
    <w:rsid w:val="000100F1"/>
    <w:rsid w:val="00022E4A"/>
    <w:rsid w:val="00023901"/>
    <w:rsid w:val="0002683E"/>
    <w:rsid w:val="000274F3"/>
    <w:rsid w:val="00030260"/>
    <w:rsid w:val="0003381D"/>
    <w:rsid w:val="00034833"/>
    <w:rsid w:val="0005724E"/>
    <w:rsid w:val="00064DD6"/>
    <w:rsid w:val="00066745"/>
    <w:rsid w:val="00070DFD"/>
    <w:rsid w:val="00081A61"/>
    <w:rsid w:val="00092E7D"/>
    <w:rsid w:val="000975F5"/>
    <w:rsid w:val="000A1750"/>
    <w:rsid w:val="000A6394"/>
    <w:rsid w:val="000B3F7C"/>
    <w:rsid w:val="000B7FED"/>
    <w:rsid w:val="000C038A"/>
    <w:rsid w:val="000C6598"/>
    <w:rsid w:val="000D3DEC"/>
    <w:rsid w:val="000E3C04"/>
    <w:rsid w:val="000E4F34"/>
    <w:rsid w:val="000E7863"/>
    <w:rsid w:val="000F5E30"/>
    <w:rsid w:val="00100830"/>
    <w:rsid w:val="001141B5"/>
    <w:rsid w:val="00124531"/>
    <w:rsid w:val="00125FFD"/>
    <w:rsid w:val="00133FAF"/>
    <w:rsid w:val="00135E05"/>
    <w:rsid w:val="00136B89"/>
    <w:rsid w:val="00140DDF"/>
    <w:rsid w:val="0014158E"/>
    <w:rsid w:val="0014211C"/>
    <w:rsid w:val="0014286E"/>
    <w:rsid w:val="00145D43"/>
    <w:rsid w:val="00161DC9"/>
    <w:rsid w:val="00183A08"/>
    <w:rsid w:val="00192C46"/>
    <w:rsid w:val="001A08B3"/>
    <w:rsid w:val="001A7B60"/>
    <w:rsid w:val="001B2922"/>
    <w:rsid w:val="001B4110"/>
    <w:rsid w:val="001B52F0"/>
    <w:rsid w:val="001B7705"/>
    <w:rsid w:val="001B7A65"/>
    <w:rsid w:val="001C72B5"/>
    <w:rsid w:val="001D348A"/>
    <w:rsid w:val="001D453C"/>
    <w:rsid w:val="001D5F9B"/>
    <w:rsid w:val="001E41F3"/>
    <w:rsid w:val="001E5948"/>
    <w:rsid w:val="001E6FE2"/>
    <w:rsid w:val="001F347A"/>
    <w:rsid w:val="001F773B"/>
    <w:rsid w:val="002003FE"/>
    <w:rsid w:val="0020050D"/>
    <w:rsid w:val="002074CC"/>
    <w:rsid w:val="00215924"/>
    <w:rsid w:val="00233752"/>
    <w:rsid w:val="00233CD5"/>
    <w:rsid w:val="0023454C"/>
    <w:rsid w:val="002362A3"/>
    <w:rsid w:val="00244AB5"/>
    <w:rsid w:val="00255CF8"/>
    <w:rsid w:val="0026004D"/>
    <w:rsid w:val="002640DD"/>
    <w:rsid w:val="002652E8"/>
    <w:rsid w:val="00271424"/>
    <w:rsid w:val="002719AD"/>
    <w:rsid w:val="00274B53"/>
    <w:rsid w:val="00275D12"/>
    <w:rsid w:val="00284FEB"/>
    <w:rsid w:val="002860C4"/>
    <w:rsid w:val="00286930"/>
    <w:rsid w:val="002871AD"/>
    <w:rsid w:val="0029117D"/>
    <w:rsid w:val="002957A1"/>
    <w:rsid w:val="00297496"/>
    <w:rsid w:val="002A070B"/>
    <w:rsid w:val="002A1031"/>
    <w:rsid w:val="002A59D7"/>
    <w:rsid w:val="002B3DFE"/>
    <w:rsid w:val="002B5741"/>
    <w:rsid w:val="002C1ECE"/>
    <w:rsid w:val="002C6F33"/>
    <w:rsid w:val="002D73B5"/>
    <w:rsid w:val="002E7645"/>
    <w:rsid w:val="002F6E58"/>
    <w:rsid w:val="00302839"/>
    <w:rsid w:val="00304971"/>
    <w:rsid w:val="00305409"/>
    <w:rsid w:val="00307524"/>
    <w:rsid w:val="00310E37"/>
    <w:rsid w:val="00311B6A"/>
    <w:rsid w:val="003126AF"/>
    <w:rsid w:val="00312E53"/>
    <w:rsid w:val="00313ACF"/>
    <w:rsid w:val="0031511C"/>
    <w:rsid w:val="00320184"/>
    <w:rsid w:val="00324741"/>
    <w:rsid w:val="00324C5A"/>
    <w:rsid w:val="003262CB"/>
    <w:rsid w:val="00326D1A"/>
    <w:rsid w:val="0033088F"/>
    <w:rsid w:val="00334BA9"/>
    <w:rsid w:val="00334F48"/>
    <w:rsid w:val="003426BA"/>
    <w:rsid w:val="00350078"/>
    <w:rsid w:val="003567D0"/>
    <w:rsid w:val="003609EF"/>
    <w:rsid w:val="00361373"/>
    <w:rsid w:val="0036231A"/>
    <w:rsid w:val="00364662"/>
    <w:rsid w:val="00365AEF"/>
    <w:rsid w:val="00367D1B"/>
    <w:rsid w:val="00371BE7"/>
    <w:rsid w:val="0037443F"/>
    <w:rsid w:val="003748A4"/>
    <w:rsid w:val="00374DD4"/>
    <w:rsid w:val="0037669D"/>
    <w:rsid w:val="00380CEC"/>
    <w:rsid w:val="00387FDA"/>
    <w:rsid w:val="003A0CAA"/>
    <w:rsid w:val="003B6EA6"/>
    <w:rsid w:val="003C596C"/>
    <w:rsid w:val="003C65FE"/>
    <w:rsid w:val="003D72E1"/>
    <w:rsid w:val="003E1A36"/>
    <w:rsid w:val="003E1F71"/>
    <w:rsid w:val="003E6563"/>
    <w:rsid w:val="003F4D06"/>
    <w:rsid w:val="00407ADF"/>
    <w:rsid w:val="00410371"/>
    <w:rsid w:val="00413F1B"/>
    <w:rsid w:val="00414C4B"/>
    <w:rsid w:val="004179F7"/>
    <w:rsid w:val="004242F1"/>
    <w:rsid w:val="004439B3"/>
    <w:rsid w:val="00450A09"/>
    <w:rsid w:val="00453A4F"/>
    <w:rsid w:val="004568A2"/>
    <w:rsid w:val="004615E4"/>
    <w:rsid w:val="00466C75"/>
    <w:rsid w:val="00480E1A"/>
    <w:rsid w:val="00483869"/>
    <w:rsid w:val="00486DFB"/>
    <w:rsid w:val="004902B0"/>
    <w:rsid w:val="00491CFF"/>
    <w:rsid w:val="004923AD"/>
    <w:rsid w:val="004A6520"/>
    <w:rsid w:val="004A707C"/>
    <w:rsid w:val="004B4225"/>
    <w:rsid w:val="004B681C"/>
    <w:rsid w:val="004B6DAB"/>
    <w:rsid w:val="004B75B7"/>
    <w:rsid w:val="004B7CB4"/>
    <w:rsid w:val="004C31B9"/>
    <w:rsid w:val="004D0807"/>
    <w:rsid w:val="004D65FA"/>
    <w:rsid w:val="004E0E82"/>
    <w:rsid w:val="004E6C21"/>
    <w:rsid w:val="004F7241"/>
    <w:rsid w:val="004F7556"/>
    <w:rsid w:val="00500093"/>
    <w:rsid w:val="005001C2"/>
    <w:rsid w:val="00501C83"/>
    <w:rsid w:val="00513C8C"/>
    <w:rsid w:val="005140AE"/>
    <w:rsid w:val="0051580D"/>
    <w:rsid w:val="00525A46"/>
    <w:rsid w:val="00535800"/>
    <w:rsid w:val="0054118C"/>
    <w:rsid w:val="005455BC"/>
    <w:rsid w:val="00547111"/>
    <w:rsid w:val="0055384B"/>
    <w:rsid w:val="00560F1A"/>
    <w:rsid w:val="0056687D"/>
    <w:rsid w:val="005711A8"/>
    <w:rsid w:val="00572615"/>
    <w:rsid w:val="005808D4"/>
    <w:rsid w:val="00583A32"/>
    <w:rsid w:val="00592D74"/>
    <w:rsid w:val="005A2DFE"/>
    <w:rsid w:val="005A46EA"/>
    <w:rsid w:val="005B1924"/>
    <w:rsid w:val="005C53EE"/>
    <w:rsid w:val="005C77F9"/>
    <w:rsid w:val="005E0E0A"/>
    <w:rsid w:val="005E1EA1"/>
    <w:rsid w:val="005E2C44"/>
    <w:rsid w:val="005F23E3"/>
    <w:rsid w:val="005F2F2D"/>
    <w:rsid w:val="00600ED9"/>
    <w:rsid w:val="00603C35"/>
    <w:rsid w:val="00604A6E"/>
    <w:rsid w:val="00606567"/>
    <w:rsid w:val="00615F8D"/>
    <w:rsid w:val="00621188"/>
    <w:rsid w:val="006257ED"/>
    <w:rsid w:val="00627C4F"/>
    <w:rsid w:val="00633480"/>
    <w:rsid w:val="00654D58"/>
    <w:rsid w:val="00670F1F"/>
    <w:rsid w:val="0067631E"/>
    <w:rsid w:val="006914B3"/>
    <w:rsid w:val="00694999"/>
    <w:rsid w:val="00695808"/>
    <w:rsid w:val="006B46FB"/>
    <w:rsid w:val="006B74DE"/>
    <w:rsid w:val="006D40AE"/>
    <w:rsid w:val="006D75F5"/>
    <w:rsid w:val="006E21FB"/>
    <w:rsid w:val="006E3A24"/>
    <w:rsid w:val="006F4EEC"/>
    <w:rsid w:val="006F503B"/>
    <w:rsid w:val="00704D90"/>
    <w:rsid w:val="00713820"/>
    <w:rsid w:val="0072490C"/>
    <w:rsid w:val="00736831"/>
    <w:rsid w:val="00736B1E"/>
    <w:rsid w:val="007403E7"/>
    <w:rsid w:val="00747E68"/>
    <w:rsid w:val="007541D6"/>
    <w:rsid w:val="00754559"/>
    <w:rsid w:val="007549E7"/>
    <w:rsid w:val="00755099"/>
    <w:rsid w:val="00763C81"/>
    <w:rsid w:val="00764E94"/>
    <w:rsid w:val="00771514"/>
    <w:rsid w:val="0077269E"/>
    <w:rsid w:val="0077778B"/>
    <w:rsid w:val="00786CEA"/>
    <w:rsid w:val="00787A26"/>
    <w:rsid w:val="00792342"/>
    <w:rsid w:val="007931F8"/>
    <w:rsid w:val="007977A8"/>
    <w:rsid w:val="007A5170"/>
    <w:rsid w:val="007A5199"/>
    <w:rsid w:val="007B512A"/>
    <w:rsid w:val="007B7C00"/>
    <w:rsid w:val="007C0489"/>
    <w:rsid w:val="007C0629"/>
    <w:rsid w:val="007C2097"/>
    <w:rsid w:val="007C3AD6"/>
    <w:rsid w:val="007C753E"/>
    <w:rsid w:val="007D2289"/>
    <w:rsid w:val="007D327B"/>
    <w:rsid w:val="007D32B8"/>
    <w:rsid w:val="007D3674"/>
    <w:rsid w:val="007D495B"/>
    <w:rsid w:val="007D55C9"/>
    <w:rsid w:val="007D603E"/>
    <w:rsid w:val="007D6A07"/>
    <w:rsid w:val="007D73C0"/>
    <w:rsid w:val="007E0FFE"/>
    <w:rsid w:val="007E4FB6"/>
    <w:rsid w:val="007E566D"/>
    <w:rsid w:val="007E6424"/>
    <w:rsid w:val="007F2EEF"/>
    <w:rsid w:val="007F53D3"/>
    <w:rsid w:val="007F7259"/>
    <w:rsid w:val="00801BF1"/>
    <w:rsid w:val="008040A8"/>
    <w:rsid w:val="008050AF"/>
    <w:rsid w:val="00815E5F"/>
    <w:rsid w:val="008174EB"/>
    <w:rsid w:val="00820B3D"/>
    <w:rsid w:val="008218E6"/>
    <w:rsid w:val="008279FA"/>
    <w:rsid w:val="00827B2B"/>
    <w:rsid w:val="00832D92"/>
    <w:rsid w:val="00833D96"/>
    <w:rsid w:val="00836469"/>
    <w:rsid w:val="008461B4"/>
    <w:rsid w:val="00853EF1"/>
    <w:rsid w:val="008545D3"/>
    <w:rsid w:val="00857731"/>
    <w:rsid w:val="008604F2"/>
    <w:rsid w:val="008626E7"/>
    <w:rsid w:val="0086573D"/>
    <w:rsid w:val="00870EE7"/>
    <w:rsid w:val="00877352"/>
    <w:rsid w:val="00880926"/>
    <w:rsid w:val="008863B9"/>
    <w:rsid w:val="008A45A6"/>
    <w:rsid w:val="008A4D08"/>
    <w:rsid w:val="008A5AB5"/>
    <w:rsid w:val="008B0B71"/>
    <w:rsid w:val="008B5045"/>
    <w:rsid w:val="008B5AAF"/>
    <w:rsid w:val="008B6C0B"/>
    <w:rsid w:val="008C34EF"/>
    <w:rsid w:val="008C6498"/>
    <w:rsid w:val="008C77FD"/>
    <w:rsid w:val="008E278F"/>
    <w:rsid w:val="008F2698"/>
    <w:rsid w:val="008F47CB"/>
    <w:rsid w:val="008F686C"/>
    <w:rsid w:val="009148DE"/>
    <w:rsid w:val="00924351"/>
    <w:rsid w:val="00930245"/>
    <w:rsid w:val="009331AB"/>
    <w:rsid w:val="00934A90"/>
    <w:rsid w:val="00937DE6"/>
    <w:rsid w:val="00941E30"/>
    <w:rsid w:val="00942789"/>
    <w:rsid w:val="00954349"/>
    <w:rsid w:val="0095435D"/>
    <w:rsid w:val="00963993"/>
    <w:rsid w:val="00967731"/>
    <w:rsid w:val="009750D9"/>
    <w:rsid w:val="009760C1"/>
    <w:rsid w:val="009777D9"/>
    <w:rsid w:val="00985DC4"/>
    <w:rsid w:val="009908BE"/>
    <w:rsid w:val="00991A5B"/>
    <w:rsid w:val="00991B88"/>
    <w:rsid w:val="00991BCC"/>
    <w:rsid w:val="00992C66"/>
    <w:rsid w:val="00996510"/>
    <w:rsid w:val="00997B9A"/>
    <w:rsid w:val="009A1C1E"/>
    <w:rsid w:val="009A3A12"/>
    <w:rsid w:val="009A5753"/>
    <w:rsid w:val="009A579D"/>
    <w:rsid w:val="009A662E"/>
    <w:rsid w:val="009B141D"/>
    <w:rsid w:val="009B1843"/>
    <w:rsid w:val="009C146F"/>
    <w:rsid w:val="009C7D9E"/>
    <w:rsid w:val="009D3BD9"/>
    <w:rsid w:val="009D68AB"/>
    <w:rsid w:val="009E3297"/>
    <w:rsid w:val="009E6542"/>
    <w:rsid w:val="009F734F"/>
    <w:rsid w:val="00A02667"/>
    <w:rsid w:val="00A10485"/>
    <w:rsid w:val="00A11302"/>
    <w:rsid w:val="00A11A80"/>
    <w:rsid w:val="00A13537"/>
    <w:rsid w:val="00A246B6"/>
    <w:rsid w:val="00A3043A"/>
    <w:rsid w:val="00A433F0"/>
    <w:rsid w:val="00A47E70"/>
    <w:rsid w:val="00A50CF0"/>
    <w:rsid w:val="00A64382"/>
    <w:rsid w:val="00A7671C"/>
    <w:rsid w:val="00A82D5C"/>
    <w:rsid w:val="00A82E93"/>
    <w:rsid w:val="00A835C6"/>
    <w:rsid w:val="00A903A3"/>
    <w:rsid w:val="00A967C0"/>
    <w:rsid w:val="00A9723B"/>
    <w:rsid w:val="00A9794D"/>
    <w:rsid w:val="00AA2CBC"/>
    <w:rsid w:val="00AA71CA"/>
    <w:rsid w:val="00AB2C22"/>
    <w:rsid w:val="00AB4AC3"/>
    <w:rsid w:val="00AB535C"/>
    <w:rsid w:val="00AB55ED"/>
    <w:rsid w:val="00AB6484"/>
    <w:rsid w:val="00AC2FB1"/>
    <w:rsid w:val="00AC5820"/>
    <w:rsid w:val="00AC6DBC"/>
    <w:rsid w:val="00AD1CD8"/>
    <w:rsid w:val="00AD33F4"/>
    <w:rsid w:val="00AD3D0F"/>
    <w:rsid w:val="00AE01F0"/>
    <w:rsid w:val="00AE39DA"/>
    <w:rsid w:val="00AE4BC2"/>
    <w:rsid w:val="00AF1640"/>
    <w:rsid w:val="00AF57D5"/>
    <w:rsid w:val="00B0400E"/>
    <w:rsid w:val="00B04956"/>
    <w:rsid w:val="00B12B4D"/>
    <w:rsid w:val="00B133B5"/>
    <w:rsid w:val="00B173ED"/>
    <w:rsid w:val="00B20D95"/>
    <w:rsid w:val="00B20FBD"/>
    <w:rsid w:val="00B258BB"/>
    <w:rsid w:val="00B30CD6"/>
    <w:rsid w:val="00B36AF3"/>
    <w:rsid w:val="00B4255E"/>
    <w:rsid w:val="00B5028A"/>
    <w:rsid w:val="00B53512"/>
    <w:rsid w:val="00B55473"/>
    <w:rsid w:val="00B67B97"/>
    <w:rsid w:val="00B701B4"/>
    <w:rsid w:val="00B820DF"/>
    <w:rsid w:val="00B83431"/>
    <w:rsid w:val="00B968C8"/>
    <w:rsid w:val="00BA3096"/>
    <w:rsid w:val="00BA3EC5"/>
    <w:rsid w:val="00BA51D9"/>
    <w:rsid w:val="00BB1045"/>
    <w:rsid w:val="00BB254E"/>
    <w:rsid w:val="00BB5DFC"/>
    <w:rsid w:val="00BB7DDE"/>
    <w:rsid w:val="00BC4594"/>
    <w:rsid w:val="00BC4C03"/>
    <w:rsid w:val="00BD06D1"/>
    <w:rsid w:val="00BD279D"/>
    <w:rsid w:val="00BD42BD"/>
    <w:rsid w:val="00BD63BA"/>
    <w:rsid w:val="00BD6BB8"/>
    <w:rsid w:val="00BD6D16"/>
    <w:rsid w:val="00BE0D7F"/>
    <w:rsid w:val="00BE5249"/>
    <w:rsid w:val="00BF099D"/>
    <w:rsid w:val="00BF325E"/>
    <w:rsid w:val="00C01644"/>
    <w:rsid w:val="00C01F01"/>
    <w:rsid w:val="00C13BE2"/>
    <w:rsid w:val="00C1487E"/>
    <w:rsid w:val="00C16EB7"/>
    <w:rsid w:val="00C327E6"/>
    <w:rsid w:val="00C32D55"/>
    <w:rsid w:val="00C33E99"/>
    <w:rsid w:val="00C344F1"/>
    <w:rsid w:val="00C35BE6"/>
    <w:rsid w:val="00C42088"/>
    <w:rsid w:val="00C44C4A"/>
    <w:rsid w:val="00C4579A"/>
    <w:rsid w:val="00C5089D"/>
    <w:rsid w:val="00C53C32"/>
    <w:rsid w:val="00C53D96"/>
    <w:rsid w:val="00C56F3B"/>
    <w:rsid w:val="00C66BA2"/>
    <w:rsid w:val="00C67ACD"/>
    <w:rsid w:val="00C71692"/>
    <w:rsid w:val="00C721C3"/>
    <w:rsid w:val="00C732B0"/>
    <w:rsid w:val="00C77AD0"/>
    <w:rsid w:val="00C810DD"/>
    <w:rsid w:val="00C819AE"/>
    <w:rsid w:val="00C82283"/>
    <w:rsid w:val="00C86FEF"/>
    <w:rsid w:val="00C936B1"/>
    <w:rsid w:val="00C942ED"/>
    <w:rsid w:val="00C95985"/>
    <w:rsid w:val="00C963DD"/>
    <w:rsid w:val="00CB0EC6"/>
    <w:rsid w:val="00CB70EF"/>
    <w:rsid w:val="00CC10DA"/>
    <w:rsid w:val="00CC13C8"/>
    <w:rsid w:val="00CC2A98"/>
    <w:rsid w:val="00CC32EF"/>
    <w:rsid w:val="00CC5026"/>
    <w:rsid w:val="00CC68D0"/>
    <w:rsid w:val="00CD5B65"/>
    <w:rsid w:val="00CE1973"/>
    <w:rsid w:val="00CE1A1C"/>
    <w:rsid w:val="00CF1F38"/>
    <w:rsid w:val="00D00A3F"/>
    <w:rsid w:val="00D0293E"/>
    <w:rsid w:val="00D03F9A"/>
    <w:rsid w:val="00D06D51"/>
    <w:rsid w:val="00D15A75"/>
    <w:rsid w:val="00D23C4C"/>
    <w:rsid w:val="00D24991"/>
    <w:rsid w:val="00D25534"/>
    <w:rsid w:val="00D47DD0"/>
    <w:rsid w:val="00D50255"/>
    <w:rsid w:val="00D51406"/>
    <w:rsid w:val="00D530F2"/>
    <w:rsid w:val="00D57522"/>
    <w:rsid w:val="00D66520"/>
    <w:rsid w:val="00D755CE"/>
    <w:rsid w:val="00D85130"/>
    <w:rsid w:val="00D863A8"/>
    <w:rsid w:val="00D916E1"/>
    <w:rsid w:val="00DA1E55"/>
    <w:rsid w:val="00DA5741"/>
    <w:rsid w:val="00DB0548"/>
    <w:rsid w:val="00DB5469"/>
    <w:rsid w:val="00DC08FF"/>
    <w:rsid w:val="00DC0E7B"/>
    <w:rsid w:val="00DD47D3"/>
    <w:rsid w:val="00DE34CF"/>
    <w:rsid w:val="00DE3566"/>
    <w:rsid w:val="00DE7E5D"/>
    <w:rsid w:val="00DF123A"/>
    <w:rsid w:val="00E0219B"/>
    <w:rsid w:val="00E056C9"/>
    <w:rsid w:val="00E13F3D"/>
    <w:rsid w:val="00E14283"/>
    <w:rsid w:val="00E212D1"/>
    <w:rsid w:val="00E34898"/>
    <w:rsid w:val="00E50169"/>
    <w:rsid w:val="00E541BB"/>
    <w:rsid w:val="00E5491E"/>
    <w:rsid w:val="00E72E6A"/>
    <w:rsid w:val="00E762E5"/>
    <w:rsid w:val="00E763D3"/>
    <w:rsid w:val="00E7765E"/>
    <w:rsid w:val="00E8131E"/>
    <w:rsid w:val="00E83DBE"/>
    <w:rsid w:val="00E84B33"/>
    <w:rsid w:val="00EA18E4"/>
    <w:rsid w:val="00EA228A"/>
    <w:rsid w:val="00EA56AB"/>
    <w:rsid w:val="00EA675B"/>
    <w:rsid w:val="00EB09B7"/>
    <w:rsid w:val="00EB267B"/>
    <w:rsid w:val="00EC2A82"/>
    <w:rsid w:val="00EC55CE"/>
    <w:rsid w:val="00ED5FCC"/>
    <w:rsid w:val="00EE011E"/>
    <w:rsid w:val="00EE0FEE"/>
    <w:rsid w:val="00EE1D84"/>
    <w:rsid w:val="00EE7D7C"/>
    <w:rsid w:val="00EF3B95"/>
    <w:rsid w:val="00EF6429"/>
    <w:rsid w:val="00EF67E5"/>
    <w:rsid w:val="00F02006"/>
    <w:rsid w:val="00F037F6"/>
    <w:rsid w:val="00F22CE9"/>
    <w:rsid w:val="00F25D98"/>
    <w:rsid w:val="00F300FB"/>
    <w:rsid w:val="00F30412"/>
    <w:rsid w:val="00F307B0"/>
    <w:rsid w:val="00F30D05"/>
    <w:rsid w:val="00F40FD6"/>
    <w:rsid w:val="00F44516"/>
    <w:rsid w:val="00F479B6"/>
    <w:rsid w:val="00F732C1"/>
    <w:rsid w:val="00F770CA"/>
    <w:rsid w:val="00F86BDB"/>
    <w:rsid w:val="00F91D4A"/>
    <w:rsid w:val="00F9424F"/>
    <w:rsid w:val="00FA231D"/>
    <w:rsid w:val="00FB14F9"/>
    <w:rsid w:val="00FB312A"/>
    <w:rsid w:val="00FB6386"/>
    <w:rsid w:val="00FC7A45"/>
    <w:rsid w:val="00FD01D4"/>
    <w:rsid w:val="00FD4E23"/>
    <w:rsid w:val="00FE6A9F"/>
    <w:rsid w:val="00FF6D7D"/>
    <w:rsid w:val="00FF7147"/>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BB254E"/>
    <w:rPr>
      <w:rFonts w:ascii="Times New Roman" w:hAnsi="Times New Roman"/>
      <w:lang w:val="en-GB" w:eastAsia="en-US"/>
    </w:rPr>
  </w:style>
  <w:style w:type="character" w:customStyle="1" w:styleId="B3Char">
    <w:name w:val="B3 Char"/>
    <w:link w:val="B3"/>
    <w:qFormat/>
    <w:locked/>
    <w:rsid w:val="00BB2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D2E19-59AA-4D75-A663-92E8AFA9A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9</Pages>
  <Words>3610</Words>
  <Characters>20578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255</cp:revision>
  <cp:lastPrinted>1900-01-01T00:00:00Z</cp:lastPrinted>
  <dcterms:created xsi:type="dcterms:W3CDTF">2022-01-27T04:19:00Z</dcterms:created>
  <dcterms:modified xsi:type="dcterms:W3CDTF">2022-04-25T16:30:00Z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